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204" w:rsidRDefault="000C14B5" w:rsidP="003923DE">
      <w:pPr>
        <w:ind w:left="-720" w:right="-720"/>
      </w:pPr>
      <w:r>
        <w:t xml:space="preserve">          </w:t>
      </w:r>
      <w:r w:rsidR="003923DE" w:rsidRPr="003923DE">
        <w:rPr>
          <w:noProof/>
        </w:rPr>
        <w:drawing>
          <wp:inline distT="0" distB="0" distL="0" distR="0">
            <wp:extent cx="1100833" cy="705321"/>
            <wp:effectExtent l="19050" t="0" r="4067" b="0"/>
            <wp:docPr id="1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781" cy="7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3923DE" w:rsidRPr="003923DE">
        <w:rPr>
          <w:noProof/>
        </w:rPr>
        <w:drawing>
          <wp:inline distT="0" distB="0" distL="0" distR="0">
            <wp:extent cx="821933" cy="770562"/>
            <wp:effectExtent l="0" t="0" r="0" b="0"/>
            <wp:docPr id="12" name="Picture 5" descr="CHEF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HEFlogo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205" cy="77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3923DE" w:rsidRPr="003923DE">
        <w:rPr>
          <w:noProof/>
        </w:rPr>
        <w:drawing>
          <wp:inline distT="0" distB="0" distL="0" distR="0">
            <wp:extent cx="682803" cy="515421"/>
            <wp:effectExtent l="190500" t="152400" r="174447" b="132279"/>
            <wp:docPr id="1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74" cy="519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03923DE" w:rsidRPr="003923DE">
        <w:rPr>
          <w:noProof/>
        </w:rPr>
        <w:drawing>
          <wp:inline distT="0" distB="0" distL="0" distR="0">
            <wp:extent cx="616449" cy="607659"/>
            <wp:effectExtent l="19050" t="0" r="0" b="0"/>
            <wp:docPr id="14" name="Picture 7" descr="http://www.ispoint.org/sites/default/files/imagecache/sidebar/img/sidebar/ispo-logo-glob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http://www.ispoint.org/sites/default/files/imagecache/sidebar/img/sidebar/ispo-logo-glob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414" b="15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97" cy="611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3923DE" w:rsidRPr="003923DE">
        <w:rPr>
          <w:noProof/>
        </w:rPr>
        <w:drawing>
          <wp:inline distT="0" distB="0" distL="0" distR="0">
            <wp:extent cx="587125" cy="659030"/>
            <wp:effectExtent l="19050" t="0" r="3425" b="0"/>
            <wp:docPr id="17" name="Picture 8" descr="http://upload.wikimedia.org/wikipedia/en/4/46/HEC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http://upload.wikimedia.org/wikipedia/en/4/46/HEC_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3" cy="659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3923DE" w:rsidRPr="003923DE">
        <w:rPr>
          <w:noProof/>
        </w:rPr>
        <w:drawing>
          <wp:inline distT="0" distB="0" distL="0" distR="0">
            <wp:extent cx="679593" cy="678095"/>
            <wp:effectExtent l="19050" t="0" r="6207" b="0"/>
            <wp:docPr id="18" name="Picture 9" descr="http://www.sibconline.com.sb/wp-content/uploads/2014/06/Fred-Hollows-Foundation-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6" name="Picture 6" descr="http://www.sibconline.com.sb/wp-content/uploads/2014/06/Fred-Hollows-Foundation-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17" cy="676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3923DE" w:rsidRPr="003923DE">
        <w:rPr>
          <w:noProof/>
        </w:rPr>
        <w:drawing>
          <wp:inline distT="0" distB="0" distL="0" distR="0">
            <wp:extent cx="965771" cy="689853"/>
            <wp:effectExtent l="0" t="0" r="0" b="0"/>
            <wp:docPr id="19" name="Picture 10" descr="cbm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bmlogo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355" cy="68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DE" w:rsidRDefault="00F6099A" w:rsidP="00F6099A">
      <w:pPr>
        <w:ind w:left="-630" w:right="-540"/>
        <w:jc w:val="center"/>
      </w:pPr>
      <w:r>
        <w:rPr>
          <w:noProof/>
        </w:rPr>
        <w:drawing>
          <wp:inline distT="0" distB="0" distL="0" distR="0">
            <wp:extent cx="6351448" cy="852690"/>
            <wp:effectExtent l="1905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304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AFC" w:rsidRDefault="00B7223A" w:rsidP="00326A72">
      <w:pPr>
        <w:spacing w:line="240" w:lineRule="auto"/>
        <w:ind w:left="-630" w:right="-450"/>
        <w:jc w:val="center"/>
        <w:rPr>
          <w:b/>
          <w:sz w:val="28"/>
        </w:rPr>
      </w:pPr>
      <w:r w:rsidRPr="00B7223A">
        <w:rPr>
          <w:b/>
          <w:sz w:val="28"/>
        </w:rPr>
        <w:t xml:space="preserve">Public Health Planning for Hearing Impairment </w:t>
      </w:r>
      <w:r>
        <w:rPr>
          <w:b/>
          <w:sz w:val="28"/>
        </w:rPr>
        <w:t>–</w:t>
      </w:r>
      <w:r w:rsidRPr="00B7223A">
        <w:rPr>
          <w:b/>
          <w:sz w:val="28"/>
        </w:rPr>
        <w:t xml:space="preserve"> Islamabad</w:t>
      </w:r>
    </w:p>
    <w:p w:rsidR="00B7223A" w:rsidRDefault="00B7223A" w:rsidP="00326A72">
      <w:pPr>
        <w:spacing w:line="240" w:lineRule="auto"/>
        <w:ind w:left="-630" w:right="-450"/>
        <w:jc w:val="center"/>
        <w:rPr>
          <w:b/>
          <w:i/>
          <w:color w:val="00B050"/>
          <w:sz w:val="26"/>
        </w:rPr>
      </w:pPr>
      <w:r>
        <w:rPr>
          <w:b/>
          <w:i/>
          <w:color w:val="00B050"/>
          <w:sz w:val="26"/>
        </w:rPr>
        <w:t>“</w:t>
      </w:r>
      <w:r w:rsidRPr="00B7223A">
        <w:rPr>
          <w:b/>
          <w:i/>
          <w:color w:val="00B050"/>
          <w:sz w:val="26"/>
        </w:rPr>
        <w:t>Planning today for a better tomorrow</w:t>
      </w:r>
      <w:r>
        <w:rPr>
          <w:b/>
          <w:i/>
          <w:color w:val="00B050"/>
          <w:sz w:val="26"/>
        </w:rPr>
        <w:t>”</w:t>
      </w:r>
    </w:p>
    <w:p w:rsidR="008366B1" w:rsidRDefault="000F17E1" w:rsidP="00B7223A">
      <w:pPr>
        <w:spacing w:line="240" w:lineRule="auto"/>
        <w:ind w:left="-630" w:right="-450"/>
        <w:rPr>
          <w:rFonts w:cstheme="minorHAnsi"/>
          <w:sz w:val="26"/>
          <w:szCs w:val="26"/>
          <w:shd w:val="clear" w:color="auto" w:fill="FFFFFF"/>
        </w:rPr>
      </w:pPr>
      <w:r w:rsidRPr="000F17E1">
        <w:rPr>
          <w:b/>
          <w:sz w:val="26"/>
        </w:rPr>
        <w:t>Public health planning for hearing impairment</w:t>
      </w:r>
      <w:r>
        <w:rPr>
          <w:sz w:val="26"/>
        </w:rPr>
        <w:t xml:space="preserve"> is one of the critical dimension in both the ear &amp; hearing health system and the ear &amp; hearing health program in Pakistan</w:t>
      </w:r>
      <w:r w:rsidRPr="000F17E1">
        <w:rPr>
          <w:rFonts w:cstheme="minorHAnsi"/>
          <w:sz w:val="26"/>
        </w:rPr>
        <w:t xml:space="preserve">. </w:t>
      </w:r>
      <w:r>
        <w:rPr>
          <w:rFonts w:cstheme="minorHAnsi"/>
          <w:sz w:val="26"/>
        </w:rPr>
        <w:t xml:space="preserve">It </w:t>
      </w:r>
      <w:r w:rsidRPr="000F17E1">
        <w:rPr>
          <w:rFonts w:cstheme="minorHAnsi"/>
          <w:color w:val="000000"/>
          <w:sz w:val="26"/>
          <w:szCs w:val="26"/>
          <w:shd w:val="clear" w:color="auto" w:fill="FFFFFF"/>
        </w:rPr>
        <w:t>is not only important for developing</w:t>
      </w:r>
      <w:r>
        <w:rPr>
          <w:rFonts w:cstheme="minorHAnsi"/>
          <w:color w:val="000000"/>
          <w:sz w:val="26"/>
          <w:szCs w:val="26"/>
          <w:shd w:val="clear" w:color="auto" w:fill="FFFFFF"/>
        </w:rPr>
        <w:t xml:space="preserve"> the health plans and programs</w:t>
      </w:r>
      <w:r w:rsidRPr="000F17E1">
        <w:rPr>
          <w:rFonts w:cstheme="minorHAnsi"/>
          <w:color w:val="000000"/>
          <w:sz w:val="26"/>
          <w:szCs w:val="26"/>
          <w:shd w:val="clear" w:color="auto" w:fill="FFFFFF"/>
        </w:rPr>
        <w:t xml:space="preserve"> responsive to the needs of population, but it is also vital for budgeting and resource allocation in a systematic and equity sensitive manner</w:t>
      </w:r>
      <w:r w:rsidRPr="000F17E1">
        <w:rPr>
          <w:rFonts w:cstheme="minorHAnsi"/>
          <w:sz w:val="26"/>
          <w:szCs w:val="26"/>
          <w:shd w:val="clear" w:color="auto" w:fill="FFFFFF"/>
        </w:rPr>
        <w:t xml:space="preserve">.  </w:t>
      </w:r>
      <w:r>
        <w:rPr>
          <w:rFonts w:cstheme="minorHAnsi"/>
          <w:sz w:val="26"/>
          <w:szCs w:val="26"/>
          <w:shd w:val="clear" w:color="auto" w:fill="FFFFFF"/>
        </w:rPr>
        <w:t xml:space="preserve">           </w:t>
      </w:r>
    </w:p>
    <w:p w:rsidR="008366B1" w:rsidRDefault="000F17E1" w:rsidP="00B7223A">
      <w:pPr>
        <w:spacing w:line="240" w:lineRule="auto"/>
        <w:ind w:left="-630" w:right="-450"/>
        <w:rPr>
          <w:rFonts w:cstheme="minorHAnsi"/>
          <w:sz w:val="26"/>
          <w:szCs w:val="26"/>
          <w:shd w:val="clear" w:color="auto" w:fill="FFFFFF"/>
        </w:rPr>
      </w:pPr>
      <w:r w:rsidRPr="00923FA0">
        <w:rPr>
          <w:rFonts w:cstheme="minorHAnsi"/>
          <w:b/>
          <w:sz w:val="28"/>
          <w:szCs w:val="26"/>
          <w:shd w:val="clear" w:color="auto" w:fill="FFFFFF"/>
        </w:rPr>
        <w:t>Why public health planning for hearing impairment?</w:t>
      </w:r>
      <w:r>
        <w:rPr>
          <w:rFonts w:cstheme="minorHAnsi"/>
          <w:sz w:val="26"/>
          <w:szCs w:val="26"/>
          <w:shd w:val="clear" w:color="auto" w:fill="FFFFFF"/>
        </w:rPr>
        <w:t xml:space="preserve"> </w:t>
      </w:r>
      <w:r w:rsidRPr="000F17E1">
        <w:rPr>
          <w:sz w:val="26"/>
          <w:szCs w:val="26"/>
        </w:rPr>
        <w:t>360 million people worldwide have disabling hearing loss (5.</w:t>
      </w:r>
      <w:r w:rsidR="00F946F4">
        <w:rPr>
          <w:sz w:val="26"/>
          <w:szCs w:val="26"/>
        </w:rPr>
        <w:t>3% of the world’s population)</w:t>
      </w:r>
      <w:r w:rsidR="00923FA0">
        <w:rPr>
          <w:sz w:val="26"/>
          <w:szCs w:val="26"/>
        </w:rPr>
        <w:t>, out of which 32 million (9%) are children</w:t>
      </w:r>
      <w:r w:rsidR="00F946F4">
        <w:rPr>
          <w:sz w:val="26"/>
          <w:szCs w:val="26"/>
        </w:rPr>
        <w:t>. 8</w:t>
      </w:r>
      <w:r w:rsidRPr="000F17E1">
        <w:rPr>
          <w:sz w:val="26"/>
          <w:szCs w:val="26"/>
        </w:rPr>
        <w:t xml:space="preserve">0% live in low </w:t>
      </w:r>
      <w:r>
        <w:rPr>
          <w:sz w:val="26"/>
          <w:szCs w:val="26"/>
        </w:rPr>
        <w:t>and middle income countries</w:t>
      </w:r>
      <w:r w:rsidR="00923FA0">
        <w:rPr>
          <w:sz w:val="26"/>
          <w:szCs w:val="26"/>
        </w:rPr>
        <w:t xml:space="preserve"> like Pakistan</w:t>
      </w:r>
      <w:r w:rsidRPr="000F17E1">
        <w:rPr>
          <w:sz w:val="26"/>
          <w:szCs w:val="26"/>
        </w:rPr>
        <w:t xml:space="preserve">. </w:t>
      </w:r>
      <w:r w:rsidR="00BD2182">
        <w:rPr>
          <w:sz w:val="26"/>
          <w:szCs w:val="26"/>
        </w:rPr>
        <w:t>Fortunately, m</w:t>
      </w:r>
      <w:r w:rsidRPr="000F17E1">
        <w:rPr>
          <w:sz w:val="26"/>
          <w:szCs w:val="26"/>
        </w:rPr>
        <w:t xml:space="preserve">ost causes </w:t>
      </w:r>
      <w:r>
        <w:rPr>
          <w:sz w:val="26"/>
          <w:szCs w:val="26"/>
        </w:rPr>
        <w:t xml:space="preserve">of hearing loss </w:t>
      </w:r>
      <w:r w:rsidRPr="000F17E1">
        <w:rPr>
          <w:sz w:val="26"/>
          <w:szCs w:val="26"/>
        </w:rPr>
        <w:t xml:space="preserve">are </w:t>
      </w:r>
      <w:r w:rsidR="00BD2182">
        <w:rPr>
          <w:sz w:val="26"/>
          <w:szCs w:val="26"/>
        </w:rPr>
        <w:t xml:space="preserve">either </w:t>
      </w:r>
      <w:r w:rsidRPr="000F17E1">
        <w:rPr>
          <w:sz w:val="26"/>
          <w:szCs w:val="26"/>
        </w:rPr>
        <w:t>preventable or treatable</w:t>
      </w:r>
      <w:r>
        <w:rPr>
          <w:sz w:val="26"/>
          <w:szCs w:val="26"/>
        </w:rPr>
        <w:t xml:space="preserve">. </w:t>
      </w:r>
      <w:r w:rsidR="00F946F4">
        <w:rPr>
          <w:sz w:val="26"/>
          <w:szCs w:val="26"/>
        </w:rPr>
        <w:t>Hearing loss in Pakistan accounts for 7% to 8</w:t>
      </w:r>
      <w:r w:rsidR="00BD2182">
        <w:rPr>
          <w:sz w:val="26"/>
          <w:szCs w:val="26"/>
        </w:rPr>
        <w:t>%,</w:t>
      </w:r>
      <w:r w:rsidR="00F946F4">
        <w:rPr>
          <w:sz w:val="26"/>
          <w:szCs w:val="26"/>
        </w:rPr>
        <w:t xml:space="preserve"> </w:t>
      </w:r>
      <w:r w:rsidR="00BD2182">
        <w:rPr>
          <w:rFonts w:cstheme="minorHAnsi"/>
          <w:sz w:val="26"/>
          <w:szCs w:val="26"/>
          <w:shd w:val="clear" w:color="auto" w:fill="FFFFFF"/>
        </w:rPr>
        <w:t>i</w:t>
      </w:r>
      <w:r>
        <w:rPr>
          <w:rFonts w:cstheme="minorHAnsi"/>
          <w:sz w:val="26"/>
          <w:szCs w:val="26"/>
          <w:shd w:val="clear" w:color="auto" w:fill="FFFFFF"/>
        </w:rPr>
        <w:t xml:space="preserve">f planning not made in time, it will add further in to disabilities in Pakistan. </w:t>
      </w:r>
      <w:r w:rsidR="00F946F4">
        <w:rPr>
          <w:rFonts w:cstheme="minorHAnsi"/>
          <w:sz w:val="26"/>
          <w:szCs w:val="26"/>
          <w:shd w:val="clear" w:color="auto" w:fill="FFFFFF"/>
        </w:rPr>
        <w:tab/>
      </w:r>
      <w:r w:rsidR="00F946F4">
        <w:rPr>
          <w:rFonts w:cstheme="minorHAnsi"/>
          <w:sz w:val="26"/>
          <w:szCs w:val="26"/>
          <w:shd w:val="clear" w:color="auto" w:fill="FFFFFF"/>
        </w:rPr>
        <w:tab/>
      </w:r>
      <w:r w:rsidR="00F946F4">
        <w:rPr>
          <w:rFonts w:cstheme="minorHAnsi"/>
          <w:sz w:val="26"/>
          <w:szCs w:val="26"/>
          <w:shd w:val="clear" w:color="auto" w:fill="FFFFFF"/>
        </w:rPr>
        <w:tab/>
        <w:t xml:space="preserve">     </w:t>
      </w:r>
    </w:p>
    <w:p w:rsidR="008366B1" w:rsidRDefault="000F17E1" w:rsidP="00B7223A">
      <w:pPr>
        <w:spacing w:line="240" w:lineRule="auto"/>
        <w:ind w:left="-630" w:right="-450"/>
        <w:rPr>
          <w:rFonts w:cstheme="minorHAnsi"/>
          <w:sz w:val="26"/>
          <w:szCs w:val="26"/>
          <w:shd w:val="clear" w:color="auto" w:fill="FFFFFF"/>
        </w:rPr>
      </w:pPr>
      <w:r w:rsidRPr="00923FA0">
        <w:rPr>
          <w:rFonts w:cstheme="minorHAnsi"/>
          <w:b/>
          <w:sz w:val="28"/>
          <w:szCs w:val="26"/>
          <w:shd w:val="clear" w:color="auto" w:fill="FFFFFF"/>
        </w:rPr>
        <w:t>To address this cause,</w:t>
      </w:r>
      <w:r>
        <w:rPr>
          <w:rFonts w:cstheme="minorHAnsi"/>
          <w:sz w:val="26"/>
          <w:szCs w:val="26"/>
          <w:shd w:val="clear" w:color="auto" w:fill="FFFFFF"/>
        </w:rPr>
        <w:t xml:space="preserve"> Pakistan Institute of Rehabilitation Sciences </w:t>
      </w:r>
      <w:r w:rsidRPr="00F946F4">
        <w:rPr>
          <w:rFonts w:cstheme="minorHAnsi"/>
          <w:b/>
          <w:sz w:val="26"/>
          <w:szCs w:val="26"/>
          <w:shd w:val="clear" w:color="auto" w:fill="FFFFFF"/>
        </w:rPr>
        <w:t>(PIRS)</w:t>
      </w:r>
      <w:r>
        <w:rPr>
          <w:rFonts w:cstheme="minorHAnsi"/>
          <w:sz w:val="26"/>
          <w:szCs w:val="26"/>
          <w:shd w:val="clear" w:color="auto" w:fill="FFFFFF"/>
        </w:rPr>
        <w:t xml:space="preserve"> Islamabad &amp; London School of Hygiene &amp; Tropical Medicine </w:t>
      </w:r>
      <w:r w:rsidRPr="00F946F4">
        <w:rPr>
          <w:rFonts w:cstheme="minorHAnsi"/>
          <w:b/>
          <w:sz w:val="26"/>
          <w:szCs w:val="26"/>
          <w:shd w:val="clear" w:color="auto" w:fill="FFFFFF"/>
        </w:rPr>
        <w:t>(LSHTM)</w:t>
      </w:r>
      <w:r>
        <w:rPr>
          <w:rFonts w:cstheme="minorHAnsi"/>
          <w:sz w:val="26"/>
          <w:szCs w:val="26"/>
          <w:shd w:val="clear" w:color="auto" w:fill="FFFFFF"/>
        </w:rPr>
        <w:t xml:space="preserve"> UK, joined hands together to take a step forward to develop a “National Program for Ear &amp; Hearing Health Care in Pakistan” like –wise “National Program for the Prevention &amp; Control of Blindness in Pakist</w:t>
      </w:r>
      <w:r w:rsidR="00F946F4">
        <w:rPr>
          <w:rFonts w:cstheme="minorHAnsi"/>
          <w:sz w:val="26"/>
          <w:szCs w:val="26"/>
          <w:shd w:val="clear" w:color="auto" w:fill="FFFFFF"/>
        </w:rPr>
        <w:t xml:space="preserve">an”. </w:t>
      </w:r>
      <w:r w:rsidR="00CD2C1E">
        <w:rPr>
          <w:rFonts w:cstheme="minorHAnsi"/>
          <w:sz w:val="26"/>
          <w:szCs w:val="26"/>
          <w:shd w:val="clear" w:color="auto" w:fill="FFFFFF"/>
        </w:rPr>
        <w:tab/>
      </w:r>
      <w:r w:rsidR="00CD2C1E">
        <w:rPr>
          <w:rFonts w:cstheme="minorHAnsi"/>
          <w:sz w:val="26"/>
          <w:szCs w:val="26"/>
          <w:shd w:val="clear" w:color="auto" w:fill="FFFFFF"/>
        </w:rPr>
        <w:tab/>
      </w:r>
      <w:r w:rsidR="00CD2C1E">
        <w:rPr>
          <w:rFonts w:cstheme="minorHAnsi"/>
          <w:sz w:val="26"/>
          <w:szCs w:val="26"/>
          <w:shd w:val="clear" w:color="auto" w:fill="FFFFFF"/>
        </w:rPr>
        <w:tab/>
      </w:r>
      <w:r w:rsidR="00CD2C1E">
        <w:rPr>
          <w:rFonts w:cstheme="minorHAnsi"/>
          <w:sz w:val="26"/>
          <w:szCs w:val="26"/>
          <w:shd w:val="clear" w:color="auto" w:fill="FFFFFF"/>
        </w:rPr>
        <w:tab/>
      </w:r>
      <w:r w:rsidR="00CD2C1E">
        <w:rPr>
          <w:rFonts w:cstheme="minorHAnsi"/>
          <w:sz w:val="26"/>
          <w:szCs w:val="26"/>
          <w:shd w:val="clear" w:color="auto" w:fill="FFFFFF"/>
        </w:rPr>
        <w:tab/>
        <w:t xml:space="preserve">      </w:t>
      </w:r>
      <w:r w:rsidR="00F946F4">
        <w:rPr>
          <w:rFonts w:cstheme="minorHAnsi"/>
          <w:sz w:val="26"/>
          <w:szCs w:val="26"/>
          <w:shd w:val="clear" w:color="auto" w:fill="FFFFFF"/>
        </w:rPr>
        <w:t>A short course of five days was developed after struggles for several years made by Dr. Babar Qureshi (Ex-CEO CHEF International) &amp; Prof. Dr. Andrew Smith (Course Director – LSHTM) on “Public Health Planning for Hearing Impairment” at Ramada International Hotel, Islamabad, Pakistan from 14</w:t>
      </w:r>
      <w:r w:rsidR="00F946F4" w:rsidRPr="00F946F4">
        <w:rPr>
          <w:rFonts w:cstheme="minorHAnsi"/>
          <w:sz w:val="26"/>
          <w:szCs w:val="26"/>
          <w:shd w:val="clear" w:color="auto" w:fill="FFFFFF"/>
          <w:vertAlign w:val="superscript"/>
        </w:rPr>
        <w:t>th</w:t>
      </w:r>
      <w:r w:rsidR="00F946F4">
        <w:rPr>
          <w:rFonts w:cstheme="minorHAnsi"/>
          <w:sz w:val="26"/>
          <w:szCs w:val="26"/>
          <w:shd w:val="clear" w:color="auto" w:fill="FFFFFF"/>
        </w:rPr>
        <w:t xml:space="preserve"> to 18</w:t>
      </w:r>
      <w:r w:rsidR="00F946F4" w:rsidRPr="00F946F4">
        <w:rPr>
          <w:rFonts w:cstheme="minorHAnsi"/>
          <w:sz w:val="26"/>
          <w:szCs w:val="26"/>
          <w:shd w:val="clear" w:color="auto" w:fill="FFFFFF"/>
          <w:vertAlign w:val="superscript"/>
        </w:rPr>
        <w:t>th</w:t>
      </w:r>
      <w:r w:rsidR="00F946F4">
        <w:rPr>
          <w:rFonts w:cstheme="minorHAnsi"/>
          <w:sz w:val="26"/>
          <w:szCs w:val="26"/>
          <w:shd w:val="clear" w:color="auto" w:fill="FFFFFF"/>
        </w:rPr>
        <w:t xml:space="preserve"> December 2015 under the leadersh</w:t>
      </w:r>
      <w:r w:rsidR="00F946F4" w:rsidRPr="00F946F4">
        <w:rPr>
          <w:rFonts w:cstheme="minorHAnsi"/>
          <w:sz w:val="26"/>
          <w:szCs w:val="26"/>
          <w:shd w:val="clear" w:color="auto" w:fill="FFFFFF"/>
        </w:rPr>
        <w:t>ip of Dr. Farrukh Seir (Executive Director – PIRS).</w:t>
      </w:r>
      <w:r w:rsidRPr="00F946F4">
        <w:rPr>
          <w:rFonts w:cstheme="minorHAnsi"/>
          <w:sz w:val="26"/>
          <w:szCs w:val="26"/>
          <w:shd w:val="clear" w:color="auto" w:fill="FFFFFF"/>
        </w:rPr>
        <w:t xml:space="preserve"> </w:t>
      </w:r>
      <w:r w:rsidR="008D65A5">
        <w:rPr>
          <w:rFonts w:cstheme="minorHAnsi"/>
          <w:sz w:val="26"/>
          <w:szCs w:val="26"/>
          <w:shd w:val="clear" w:color="auto" w:fill="FFFFFF"/>
        </w:rPr>
        <w:tab/>
      </w:r>
      <w:r w:rsidR="008D65A5">
        <w:rPr>
          <w:rFonts w:cstheme="minorHAnsi"/>
          <w:sz w:val="26"/>
          <w:szCs w:val="26"/>
          <w:shd w:val="clear" w:color="auto" w:fill="FFFFFF"/>
        </w:rPr>
        <w:tab/>
      </w:r>
      <w:r w:rsidR="008D65A5">
        <w:rPr>
          <w:rFonts w:cstheme="minorHAnsi"/>
          <w:sz w:val="26"/>
          <w:szCs w:val="26"/>
          <w:shd w:val="clear" w:color="auto" w:fill="FFFFFF"/>
        </w:rPr>
        <w:tab/>
      </w:r>
      <w:r w:rsidR="008D65A5">
        <w:rPr>
          <w:rFonts w:cstheme="minorHAnsi"/>
          <w:sz w:val="26"/>
          <w:szCs w:val="26"/>
          <w:shd w:val="clear" w:color="auto" w:fill="FFFFFF"/>
        </w:rPr>
        <w:tab/>
        <w:t xml:space="preserve">  </w:t>
      </w:r>
      <w:r w:rsidR="00CD2C1E">
        <w:rPr>
          <w:rFonts w:cstheme="minorHAnsi"/>
          <w:sz w:val="26"/>
          <w:szCs w:val="26"/>
          <w:shd w:val="clear" w:color="auto" w:fill="FFFFFF"/>
        </w:rPr>
        <w:tab/>
      </w:r>
      <w:r w:rsidR="00CD2C1E">
        <w:rPr>
          <w:rFonts w:cstheme="minorHAnsi"/>
          <w:sz w:val="26"/>
          <w:szCs w:val="26"/>
          <w:shd w:val="clear" w:color="auto" w:fill="FFFFFF"/>
        </w:rPr>
        <w:tab/>
      </w:r>
      <w:r w:rsidR="00CD2C1E">
        <w:rPr>
          <w:rFonts w:cstheme="minorHAnsi"/>
          <w:sz w:val="26"/>
          <w:szCs w:val="26"/>
          <w:shd w:val="clear" w:color="auto" w:fill="FFFFFF"/>
        </w:rPr>
        <w:tab/>
      </w:r>
      <w:r w:rsidR="00CD2C1E">
        <w:rPr>
          <w:rFonts w:cstheme="minorHAnsi"/>
          <w:sz w:val="26"/>
          <w:szCs w:val="26"/>
          <w:shd w:val="clear" w:color="auto" w:fill="FFFFFF"/>
        </w:rPr>
        <w:tab/>
      </w:r>
      <w:r w:rsidR="00CD2C1E">
        <w:rPr>
          <w:rFonts w:cstheme="minorHAnsi"/>
          <w:sz w:val="26"/>
          <w:szCs w:val="26"/>
          <w:shd w:val="clear" w:color="auto" w:fill="FFFFFF"/>
        </w:rPr>
        <w:tab/>
      </w:r>
      <w:r w:rsidR="00CD2C1E">
        <w:rPr>
          <w:rFonts w:cstheme="minorHAnsi"/>
          <w:sz w:val="26"/>
          <w:szCs w:val="26"/>
          <w:shd w:val="clear" w:color="auto" w:fill="FFFFFF"/>
        </w:rPr>
        <w:tab/>
      </w:r>
      <w:r w:rsidR="00CD2C1E">
        <w:rPr>
          <w:rFonts w:cstheme="minorHAnsi"/>
          <w:sz w:val="26"/>
          <w:szCs w:val="26"/>
          <w:shd w:val="clear" w:color="auto" w:fill="FFFFFF"/>
        </w:rPr>
        <w:tab/>
        <w:t xml:space="preserve">             </w:t>
      </w:r>
    </w:p>
    <w:p w:rsidR="008366B1" w:rsidRDefault="008D65A5" w:rsidP="00B7223A">
      <w:pPr>
        <w:spacing w:line="240" w:lineRule="auto"/>
        <w:ind w:left="-630" w:right="-450"/>
        <w:rPr>
          <w:sz w:val="26"/>
          <w:szCs w:val="26"/>
        </w:rPr>
      </w:pPr>
      <w:r w:rsidRPr="00923FA0">
        <w:rPr>
          <w:rFonts w:cstheme="minorHAnsi"/>
          <w:b/>
          <w:sz w:val="28"/>
          <w:szCs w:val="26"/>
          <w:shd w:val="clear" w:color="auto" w:fill="FFFFFF"/>
        </w:rPr>
        <w:t xml:space="preserve">Aim of this </w:t>
      </w:r>
      <w:r w:rsidR="00923FA0">
        <w:rPr>
          <w:rFonts w:cstheme="minorHAnsi"/>
          <w:b/>
          <w:sz w:val="28"/>
          <w:szCs w:val="26"/>
          <w:shd w:val="clear" w:color="auto" w:fill="FFFFFF"/>
        </w:rPr>
        <w:t>course</w:t>
      </w:r>
      <w:r w:rsidRPr="008D65A5">
        <w:rPr>
          <w:rFonts w:cstheme="minorHAnsi"/>
          <w:b/>
          <w:sz w:val="26"/>
          <w:szCs w:val="26"/>
          <w:shd w:val="clear" w:color="auto" w:fill="FFFFFF"/>
        </w:rPr>
        <w:t xml:space="preserve"> </w:t>
      </w:r>
      <w:r>
        <w:rPr>
          <w:rFonts w:cstheme="minorHAnsi"/>
          <w:sz w:val="26"/>
          <w:szCs w:val="26"/>
          <w:shd w:val="clear" w:color="auto" w:fill="FFFFFF"/>
        </w:rPr>
        <w:t>was “t</w:t>
      </w:r>
      <w:r w:rsidR="00F946F4" w:rsidRPr="00F946F4">
        <w:rPr>
          <w:sz w:val="26"/>
          <w:szCs w:val="26"/>
        </w:rPr>
        <w:t>o understand the magnitude and causes of hearing impairment</w:t>
      </w:r>
      <w:r>
        <w:rPr>
          <w:sz w:val="26"/>
          <w:szCs w:val="26"/>
        </w:rPr>
        <w:t xml:space="preserve"> in Pakistan and develop </w:t>
      </w:r>
      <w:r w:rsidR="00E441DE">
        <w:rPr>
          <w:sz w:val="26"/>
          <w:szCs w:val="26"/>
        </w:rPr>
        <w:t xml:space="preserve">not only </w:t>
      </w:r>
      <w:r>
        <w:rPr>
          <w:sz w:val="26"/>
          <w:szCs w:val="26"/>
        </w:rPr>
        <w:t>a</w:t>
      </w:r>
      <w:r w:rsidR="00F946F4" w:rsidRPr="00F946F4">
        <w:rPr>
          <w:sz w:val="26"/>
          <w:szCs w:val="26"/>
        </w:rPr>
        <w:t xml:space="preserve"> </w:t>
      </w:r>
      <w:r>
        <w:rPr>
          <w:sz w:val="26"/>
          <w:szCs w:val="26"/>
        </w:rPr>
        <w:t>public health approach</w:t>
      </w:r>
      <w:r w:rsidR="00F946F4" w:rsidRPr="00F946F4">
        <w:rPr>
          <w:sz w:val="26"/>
          <w:szCs w:val="26"/>
        </w:rPr>
        <w:t xml:space="preserve"> </w:t>
      </w:r>
      <w:r w:rsidR="00E441DE">
        <w:rPr>
          <w:sz w:val="26"/>
          <w:szCs w:val="26"/>
        </w:rPr>
        <w:t xml:space="preserve">but human rights approach </w:t>
      </w:r>
      <w:r w:rsidR="00F946F4" w:rsidRPr="00F946F4">
        <w:rPr>
          <w:sz w:val="26"/>
          <w:szCs w:val="26"/>
        </w:rPr>
        <w:t>for deve</w:t>
      </w:r>
      <w:r w:rsidR="00F946F4">
        <w:rPr>
          <w:sz w:val="26"/>
          <w:szCs w:val="26"/>
        </w:rPr>
        <w:t xml:space="preserve">loping </w:t>
      </w:r>
      <w:r>
        <w:rPr>
          <w:sz w:val="26"/>
          <w:szCs w:val="26"/>
        </w:rPr>
        <w:t>ear &amp; hearing health program in Pakistan</w:t>
      </w:r>
      <w:r w:rsidR="00F946F4" w:rsidRPr="00F946F4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E441DE">
        <w:rPr>
          <w:sz w:val="26"/>
          <w:szCs w:val="26"/>
        </w:rPr>
        <w:tab/>
      </w:r>
      <w:r w:rsidR="00E441DE">
        <w:rPr>
          <w:sz w:val="26"/>
          <w:szCs w:val="26"/>
        </w:rPr>
        <w:tab/>
      </w:r>
      <w:r w:rsidR="00E441DE">
        <w:rPr>
          <w:sz w:val="26"/>
          <w:szCs w:val="26"/>
        </w:rPr>
        <w:tab/>
      </w:r>
      <w:r w:rsidR="00E441DE">
        <w:rPr>
          <w:sz w:val="26"/>
          <w:szCs w:val="26"/>
        </w:rPr>
        <w:tab/>
      </w:r>
      <w:r w:rsidR="00E441DE">
        <w:rPr>
          <w:sz w:val="26"/>
          <w:szCs w:val="26"/>
        </w:rPr>
        <w:tab/>
      </w:r>
      <w:r w:rsidR="00E441DE">
        <w:rPr>
          <w:sz w:val="26"/>
          <w:szCs w:val="26"/>
        </w:rPr>
        <w:tab/>
      </w:r>
      <w:r w:rsidR="00E441DE">
        <w:rPr>
          <w:sz w:val="26"/>
          <w:szCs w:val="26"/>
        </w:rPr>
        <w:tab/>
        <w:t xml:space="preserve">  </w:t>
      </w:r>
    </w:p>
    <w:p w:rsidR="008366B1" w:rsidRDefault="00E441DE" w:rsidP="00B7223A">
      <w:pPr>
        <w:spacing w:line="240" w:lineRule="auto"/>
        <w:ind w:left="-630" w:right="-450"/>
        <w:rPr>
          <w:sz w:val="26"/>
          <w:szCs w:val="26"/>
        </w:rPr>
      </w:pPr>
      <w:r w:rsidRPr="00923FA0">
        <w:rPr>
          <w:b/>
          <w:sz w:val="28"/>
          <w:szCs w:val="26"/>
        </w:rPr>
        <w:t>Objectives of the course</w:t>
      </w:r>
      <w:r>
        <w:rPr>
          <w:sz w:val="26"/>
          <w:szCs w:val="26"/>
        </w:rPr>
        <w:t xml:space="preserve"> was how to apply principles of public health to hearing loss in Pakistan, &amp; to look in to the solutions for the prevention, control &amp; rehabilitation of hearing impaired persons in Pakistan. Integration of Primary Ear &amp; Hearing Health Care in to existing Primary Health Care Centers (Community Health Centers / Community Vision Centers) like primary eye care in Pakistan to be assessed &amp; should be made possible. </w:t>
      </w:r>
      <w:r w:rsidR="00CD2C1E">
        <w:rPr>
          <w:sz w:val="26"/>
          <w:szCs w:val="26"/>
        </w:rPr>
        <w:tab/>
      </w:r>
      <w:r w:rsidR="00CD2C1E">
        <w:rPr>
          <w:sz w:val="26"/>
          <w:szCs w:val="26"/>
        </w:rPr>
        <w:tab/>
      </w:r>
      <w:r w:rsidR="00CD2C1E">
        <w:rPr>
          <w:sz w:val="26"/>
          <w:szCs w:val="26"/>
        </w:rPr>
        <w:tab/>
      </w:r>
      <w:r w:rsidR="00CD2C1E">
        <w:rPr>
          <w:sz w:val="26"/>
          <w:szCs w:val="26"/>
        </w:rPr>
        <w:tab/>
      </w:r>
      <w:r w:rsidR="00CD2C1E">
        <w:rPr>
          <w:sz w:val="26"/>
          <w:szCs w:val="26"/>
        </w:rPr>
        <w:tab/>
      </w:r>
      <w:r w:rsidR="00CD2C1E">
        <w:rPr>
          <w:sz w:val="26"/>
          <w:szCs w:val="26"/>
        </w:rPr>
        <w:tab/>
        <w:t xml:space="preserve">           </w:t>
      </w:r>
    </w:p>
    <w:p w:rsidR="008366B1" w:rsidRDefault="00CD2C1E" w:rsidP="00B7223A">
      <w:pPr>
        <w:spacing w:line="240" w:lineRule="auto"/>
        <w:ind w:left="-630" w:right="-450"/>
        <w:rPr>
          <w:sz w:val="26"/>
          <w:szCs w:val="26"/>
        </w:rPr>
      </w:pPr>
      <w:r w:rsidRPr="00923FA0">
        <w:rPr>
          <w:b/>
          <w:sz w:val="28"/>
          <w:szCs w:val="26"/>
        </w:rPr>
        <w:lastRenderedPageBreak/>
        <w:t>Participants</w:t>
      </w:r>
      <w:r>
        <w:rPr>
          <w:sz w:val="26"/>
          <w:szCs w:val="26"/>
        </w:rPr>
        <w:t xml:space="preserve"> of the course were of different disciplines i-e ENT Specialists, Audiologists, Public Health Specialists, Epidemiologists, and Speech &amp; Language Therapists etc.</w:t>
      </w:r>
      <w:r w:rsidR="00E441DE"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</w:t>
      </w:r>
    </w:p>
    <w:p w:rsidR="00F47C54" w:rsidRDefault="00CD2C1E" w:rsidP="00B7223A">
      <w:pPr>
        <w:spacing w:line="240" w:lineRule="auto"/>
        <w:ind w:left="-630" w:right="-450"/>
        <w:rPr>
          <w:sz w:val="26"/>
          <w:szCs w:val="26"/>
        </w:rPr>
      </w:pPr>
      <w:r w:rsidRPr="00923FA0">
        <w:rPr>
          <w:b/>
          <w:sz w:val="28"/>
          <w:szCs w:val="26"/>
        </w:rPr>
        <w:t>Course was delivered</w:t>
      </w:r>
      <w:r>
        <w:rPr>
          <w:sz w:val="26"/>
          <w:szCs w:val="26"/>
        </w:rPr>
        <w:t xml:space="preserve"> by the experts from London School of Hygiene &amp; Tropical Medicine and CBM International.</w:t>
      </w:r>
      <w:r w:rsidR="00E441D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Lectures, Interactive discussions, group exercises, question answers, case studies, success stories were made / presented during the course. </w:t>
      </w:r>
      <w:r w:rsidR="005D25F2">
        <w:rPr>
          <w:sz w:val="26"/>
          <w:szCs w:val="26"/>
        </w:rPr>
        <w:tab/>
      </w:r>
      <w:r w:rsidR="005D25F2">
        <w:rPr>
          <w:sz w:val="26"/>
          <w:szCs w:val="26"/>
        </w:rPr>
        <w:tab/>
      </w:r>
      <w:r w:rsidR="005D25F2">
        <w:rPr>
          <w:sz w:val="26"/>
          <w:szCs w:val="26"/>
        </w:rPr>
        <w:tab/>
        <w:t xml:space="preserve">             </w:t>
      </w:r>
    </w:p>
    <w:p w:rsidR="00BD2182" w:rsidRDefault="005D25F2" w:rsidP="00B7223A">
      <w:pPr>
        <w:spacing w:line="240" w:lineRule="auto"/>
        <w:ind w:left="-630" w:right="-450"/>
        <w:rPr>
          <w:sz w:val="26"/>
          <w:szCs w:val="26"/>
        </w:rPr>
      </w:pPr>
      <w:r w:rsidRPr="00923FA0">
        <w:rPr>
          <w:b/>
          <w:sz w:val="28"/>
          <w:szCs w:val="26"/>
        </w:rPr>
        <w:t>International Presenters / Speakers:</w:t>
      </w:r>
      <w:r>
        <w:rPr>
          <w:sz w:val="26"/>
          <w:szCs w:val="26"/>
        </w:rPr>
        <w:t xml:space="preserve"> </w:t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  <w:t xml:space="preserve">            </w:t>
      </w:r>
      <w:r>
        <w:rPr>
          <w:sz w:val="26"/>
          <w:szCs w:val="26"/>
        </w:rPr>
        <w:t>Prof. Shelly Chadda (Technical Officer – WHO</w:t>
      </w:r>
      <w:r w:rsidR="005257A8">
        <w:rPr>
          <w:sz w:val="26"/>
          <w:szCs w:val="26"/>
        </w:rPr>
        <w:t>,</w:t>
      </w:r>
      <w:r>
        <w:rPr>
          <w:sz w:val="26"/>
          <w:szCs w:val="26"/>
        </w:rPr>
        <w:t xml:space="preserve"> Swit</w:t>
      </w:r>
      <w:r w:rsidR="005257A8">
        <w:rPr>
          <w:sz w:val="26"/>
          <w:szCs w:val="26"/>
        </w:rPr>
        <w:t>z</w:t>
      </w:r>
      <w:r>
        <w:rPr>
          <w:sz w:val="26"/>
          <w:szCs w:val="26"/>
        </w:rPr>
        <w:t xml:space="preserve">erland), </w:t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  <w:t xml:space="preserve">            </w:t>
      </w:r>
      <w:r>
        <w:rPr>
          <w:sz w:val="26"/>
          <w:szCs w:val="26"/>
        </w:rPr>
        <w:t xml:space="preserve">Prof. Dr. Andrew Smith (Course Director – LSHTM), </w:t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  <w:t xml:space="preserve">                </w:t>
      </w:r>
      <w:r>
        <w:rPr>
          <w:sz w:val="26"/>
          <w:szCs w:val="26"/>
        </w:rPr>
        <w:t xml:space="preserve">Dr. Daksha Patel (Course Director – LSHTM), </w:t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  <w:t xml:space="preserve">               </w:t>
      </w:r>
      <w:r>
        <w:rPr>
          <w:sz w:val="26"/>
          <w:szCs w:val="26"/>
        </w:rPr>
        <w:t>Dr.</w:t>
      </w:r>
      <w:r w:rsidR="00F47C54">
        <w:rPr>
          <w:sz w:val="26"/>
          <w:szCs w:val="26"/>
        </w:rPr>
        <w:t xml:space="preserve"> </w:t>
      </w:r>
      <w:r>
        <w:rPr>
          <w:sz w:val="26"/>
          <w:szCs w:val="26"/>
        </w:rPr>
        <w:t>Sian Tesni (CMB</w:t>
      </w:r>
      <w:r w:rsidR="00233D7E">
        <w:rPr>
          <w:sz w:val="26"/>
          <w:szCs w:val="26"/>
        </w:rPr>
        <w:t xml:space="preserve"> Special Advisor on Education) and </w:t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  <w:t xml:space="preserve">    </w:t>
      </w:r>
      <w:r>
        <w:rPr>
          <w:sz w:val="26"/>
          <w:szCs w:val="26"/>
        </w:rPr>
        <w:t xml:space="preserve">Dr. Deigo Santanna </w:t>
      </w:r>
      <w:r w:rsidR="00233D7E">
        <w:rPr>
          <w:sz w:val="26"/>
          <w:szCs w:val="26"/>
        </w:rPr>
        <w:t xml:space="preserve">Hernandez </w:t>
      </w:r>
      <w:r>
        <w:rPr>
          <w:sz w:val="26"/>
          <w:szCs w:val="26"/>
        </w:rPr>
        <w:t>(</w:t>
      </w:r>
      <w:r w:rsidR="00233D7E">
        <w:rPr>
          <w:sz w:val="26"/>
          <w:szCs w:val="26"/>
        </w:rPr>
        <w:t xml:space="preserve">CBM Advisor on Ear &amp; Hearing Care). </w:t>
      </w:r>
      <w:r w:rsidR="00F47C54">
        <w:rPr>
          <w:sz w:val="26"/>
          <w:szCs w:val="26"/>
        </w:rPr>
        <w:t xml:space="preserve">     </w:t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  <w:t xml:space="preserve">                 </w:t>
      </w:r>
    </w:p>
    <w:p w:rsidR="008366B1" w:rsidRDefault="00233D7E" w:rsidP="00B7223A">
      <w:pPr>
        <w:spacing w:line="240" w:lineRule="auto"/>
        <w:ind w:left="-630" w:right="-450"/>
        <w:rPr>
          <w:sz w:val="26"/>
          <w:szCs w:val="26"/>
        </w:rPr>
      </w:pPr>
      <w:r w:rsidRPr="00923FA0">
        <w:rPr>
          <w:b/>
          <w:sz w:val="28"/>
          <w:szCs w:val="26"/>
        </w:rPr>
        <w:t>National Presenters / Speakers:</w:t>
      </w:r>
      <w:r>
        <w:rPr>
          <w:sz w:val="26"/>
          <w:szCs w:val="26"/>
        </w:rPr>
        <w:t xml:space="preserve"> </w:t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  <w:t xml:space="preserve">            </w:t>
      </w:r>
      <w:r>
        <w:rPr>
          <w:sz w:val="26"/>
          <w:szCs w:val="26"/>
        </w:rPr>
        <w:t xml:space="preserve">Prof. Dr. Mohammad Daud Khan (Chairman CHEF International), </w:t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  <w:t xml:space="preserve">               </w:t>
      </w:r>
      <w:r>
        <w:rPr>
          <w:sz w:val="26"/>
          <w:szCs w:val="26"/>
        </w:rPr>
        <w:t xml:space="preserve">Dr. Maryam Malick (WHO-Pakistan Office), </w:t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  <w:t xml:space="preserve">     </w:t>
      </w:r>
      <w:r>
        <w:rPr>
          <w:sz w:val="26"/>
          <w:szCs w:val="26"/>
        </w:rPr>
        <w:t>Dr. Sania Nishtar (Chair &amp; Founder - Heartfile)</w:t>
      </w:r>
      <w:r w:rsidR="005257A8">
        <w:rPr>
          <w:sz w:val="26"/>
          <w:szCs w:val="26"/>
        </w:rPr>
        <w:t xml:space="preserve"> and   </w:t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</w:r>
      <w:r w:rsidR="00F47C54">
        <w:rPr>
          <w:sz w:val="26"/>
          <w:szCs w:val="26"/>
        </w:rPr>
        <w:tab/>
        <w:t xml:space="preserve">            </w:t>
      </w:r>
      <w:r>
        <w:rPr>
          <w:sz w:val="26"/>
          <w:szCs w:val="26"/>
        </w:rPr>
        <w:t>Prof. Dr. Anjum Khawar (</w:t>
      </w:r>
      <w:r w:rsidR="00F47C54">
        <w:rPr>
          <w:sz w:val="26"/>
          <w:szCs w:val="26"/>
        </w:rPr>
        <w:t xml:space="preserve">ENT Specialist &amp; </w:t>
      </w:r>
      <w:r>
        <w:rPr>
          <w:sz w:val="26"/>
          <w:szCs w:val="26"/>
        </w:rPr>
        <w:t xml:space="preserve">National Coordinator – Ear &amp; Hearing Care in Pakistan). </w:t>
      </w:r>
    </w:p>
    <w:p w:rsidR="008366B1" w:rsidRDefault="005257A8" w:rsidP="00B7223A">
      <w:pPr>
        <w:spacing w:line="240" w:lineRule="auto"/>
        <w:ind w:left="-630" w:right="-450"/>
        <w:rPr>
          <w:rFonts w:eastAsia="Calibri" w:cstheme="minorHAnsi"/>
          <w:sz w:val="26"/>
          <w:szCs w:val="26"/>
        </w:rPr>
      </w:pPr>
      <w:r w:rsidRPr="00923FA0">
        <w:rPr>
          <w:b/>
          <w:sz w:val="28"/>
          <w:szCs w:val="26"/>
        </w:rPr>
        <w:t>Learning from the course:</w:t>
      </w:r>
      <w:r w:rsidRPr="007949E3">
        <w:rPr>
          <w:b/>
          <w:sz w:val="26"/>
          <w:szCs w:val="26"/>
        </w:rPr>
        <w:t xml:space="preserve"> </w:t>
      </w:r>
      <w:r w:rsidR="007949E3" w:rsidRPr="007949E3">
        <w:rPr>
          <w:rFonts w:eastAsia="Calibri" w:cstheme="minorHAnsi"/>
          <w:sz w:val="26"/>
          <w:szCs w:val="26"/>
        </w:rPr>
        <w:t>Hearing impairment is the 2</w:t>
      </w:r>
      <w:r w:rsidR="007949E3" w:rsidRPr="007949E3">
        <w:rPr>
          <w:rFonts w:eastAsia="Calibri" w:cstheme="minorHAnsi"/>
          <w:sz w:val="26"/>
          <w:szCs w:val="26"/>
          <w:vertAlign w:val="superscript"/>
        </w:rPr>
        <w:t>nd</w:t>
      </w:r>
      <w:r w:rsidR="007949E3" w:rsidRPr="007949E3">
        <w:rPr>
          <w:rFonts w:eastAsia="Calibri" w:cstheme="minorHAnsi"/>
          <w:sz w:val="26"/>
          <w:szCs w:val="26"/>
        </w:rPr>
        <w:t xml:space="preserve"> leading cause of disability in Pak</w:t>
      </w:r>
      <w:r w:rsidR="007949E3">
        <w:rPr>
          <w:rFonts w:eastAsia="Calibri" w:cstheme="minorHAnsi"/>
          <w:sz w:val="26"/>
          <w:szCs w:val="26"/>
        </w:rPr>
        <w:t xml:space="preserve">istan next to Visual impairment – </w:t>
      </w:r>
      <w:r w:rsidR="007949E3" w:rsidRPr="00147376">
        <w:rPr>
          <w:rFonts w:eastAsia="Calibri" w:cstheme="minorHAnsi"/>
          <w:b/>
          <w:sz w:val="26"/>
          <w:szCs w:val="26"/>
        </w:rPr>
        <w:t>Dr. Haroon Awan</w:t>
      </w:r>
      <w:r w:rsidR="007949E3">
        <w:rPr>
          <w:rFonts w:eastAsia="Calibri" w:cstheme="minorHAnsi"/>
          <w:sz w:val="26"/>
          <w:szCs w:val="26"/>
        </w:rPr>
        <w:t>, if in time measures are not taken, it will further add in to the disabilities in Pakistan.</w:t>
      </w:r>
      <w:r w:rsidR="007949E3" w:rsidRPr="007949E3">
        <w:rPr>
          <w:rFonts w:eastAsia="Calibri" w:cstheme="minorHAnsi"/>
          <w:sz w:val="26"/>
          <w:szCs w:val="26"/>
        </w:rPr>
        <w:t xml:space="preserve"> </w:t>
      </w:r>
      <w:r w:rsidR="00AA7CB9">
        <w:rPr>
          <w:sz w:val="26"/>
          <w:szCs w:val="26"/>
        </w:rPr>
        <w:t>Lessons learned from National Program for the Prevention of Blindness in Pakistan made us aware of how proper the plan needs to be done that result in effective outcomes. “</w:t>
      </w:r>
      <w:r w:rsidR="00AA7CB9" w:rsidRPr="00AA7CB9">
        <w:rPr>
          <w:rFonts w:eastAsia="Calibri" w:cstheme="minorHAnsi"/>
          <w:sz w:val="26"/>
          <w:szCs w:val="26"/>
        </w:rPr>
        <w:t>Coming together is beginning, Keeping together is a process &amp; Going together is the Progress</w:t>
      </w:r>
      <w:r w:rsidR="00AA7CB9">
        <w:rPr>
          <w:rFonts w:eastAsia="Calibri" w:cstheme="minorHAnsi"/>
          <w:sz w:val="26"/>
          <w:szCs w:val="26"/>
        </w:rPr>
        <w:t xml:space="preserve">” – </w:t>
      </w:r>
      <w:r w:rsidR="00AA7CB9" w:rsidRPr="00147376">
        <w:rPr>
          <w:rFonts w:eastAsia="Calibri" w:cstheme="minorHAnsi"/>
          <w:b/>
          <w:sz w:val="26"/>
          <w:szCs w:val="26"/>
        </w:rPr>
        <w:t>Prof. Dr. Mohammad Daud Khan</w:t>
      </w:r>
      <w:r w:rsidR="00AA7CB9">
        <w:rPr>
          <w:rFonts w:eastAsia="Calibri" w:cstheme="minorHAnsi"/>
          <w:sz w:val="26"/>
          <w:szCs w:val="26"/>
        </w:rPr>
        <w:t xml:space="preserve"> Said.</w:t>
      </w:r>
      <w:r w:rsidR="00A97A5E">
        <w:rPr>
          <w:rFonts w:eastAsia="Calibri" w:cstheme="minorHAnsi"/>
          <w:sz w:val="26"/>
          <w:szCs w:val="26"/>
        </w:rPr>
        <w:t xml:space="preserve"> Further, we need to focus on Primary Health Care as the only reason for succeeding in secondary &amp; tertiary health care system.</w:t>
      </w:r>
      <w:r w:rsidR="00AA7CB9">
        <w:rPr>
          <w:rFonts w:eastAsia="Calibri" w:cstheme="minorHAnsi"/>
          <w:sz w:val="26"/>
          <w:szCs w:val="26"/>
        </w:rPr>
        <w:t xml:space="preserve"> Despite of challenges faced by Pakistan, we still have many success stories &amp; we have make a change now – </w:t>
      </w:r>
      <w:r w:rsidR="00AA7CB9" w:rsidRPr="00147376">
        <w:rPr>
          <w:rFonts w:eastAsia="Calibri" w:cstheme="minorHAnsi"/>
          <w:b/>
          <w:sz w:val="26"/>
          <w:szCs w:val="26"/>
        </w:rPr>
        <w:t>Dr. Sania Nishtar</w:t>
      </w:r>
      <w:r w:rsidR="00AA7CB9">
        <w:rPr>
          <w:rFonts w:eastAsia="Calibri" w:cstheme="minorHAnsi"/>
          <w:sz w:val="26"/>
          <w:szCs w:val="26"/>
        </w:rPr>
        <w:t xml:space="preserve">. 98% of the disables in Pakistan </w:t>
      </w:r>
      <w:r w:rsidR="00B4545F">
        <w:rPr>
          <w:rFonts w:eastAsia="Calibri" w:cstheme="minorHAnsi"/>
          <w:sz w:val="26"/>
          <w:szCs w:val="26"/>
        </w:rPr>
        <w:t>are out of education &amp; we need to use human rights approach</w:t>
      </w:r>
      <w:r w:rsidR="00AA7CB9">
        <w:rPr>
          <w:rFonts w:eastAsia="Calibri" w:cstheme="minorHAnsi"/>
          <w:sz w:val="26"/>
          <w:szCs w:val="26"/>
        </w:rPr>
        <w:t xml:space="preserve"> to </w:t>
      </w:r>
      <w:r w:rsidR="00B4545F">
        <w:rPr>
          <w:rFonts w:eastAsia="Calibri" w:cstheme="minorHAnsi"/>
          <w:sz w:val="26"/>
          <w:szCs w:val="26"/>
        </w:rPr>
        <w:t xml:space="preserve">address </w:t>
      </w:r>
      <w:r w:rsidR="00AA7CB9">
        <w:rPr>
          <w:rFonts w:eastAsia="Calibri" w:cstheme="minorHAnsi"/>
          <w:sz w:val="26"/>
          <w:szCs w:val="26"/>
        </w:rPr>
        <w:t>the hearing impaired persons</w:t>
      </w:r>
      <w:r w:rsidR="00A97A5E">
        <w:rPr>
          <w:rFonts w:eastAsia="Calibri" w:cstheme="minorHAnsi"/>
          <w:sz w:val="26"/>
          <w:szCs w:val="26"/>
        </w:rPr>
        <w:t xml:space="preserve"> in Pakistan</w:t>
      </w:r>
      <w:r w:rsidR="00AA7CB9">
        <w:rPr>
          <w:rFonts w:eastAsia="Calibri" w:cstheme="minorHAnsi"/>
          <w:sz w:val="26"/>
          <w:szCs w:val="26"/>
        </w:rPr>
        <w:t xml:space="preserve"> – </w:t>
      </w:r>
      <w:r w:rsidR="00AA7CB9" w:rsidRPr="00147376">
        <w:rPr>
          <w:rFonts w:eastAsia="Calibri" w:cstheme="minorHAnsi"/>
          <w:b/>
          <w:sz w:val="26"/>
          <w:szCs w:val="26"/>
        </w:rPr>
        <w:t>Dr.</w:t>
      </w:r>
      <w:r w:rsidR="0087552E" w:rsidRPr="00147376">
        <w:rPr>
          <w:rFonts w:eastAsia="Calibri" w:cstheme="minorHAnsi"/>
          <w:b/>
          <w:sz w:val="26"/>
          <w:szCs w:val="26"/>
        </w:rPr>
        <w:t xml:space="preserve"> Mar</w:t>
      </w:r>
      <w:r w:rsidR="00AA7CB9" w:rsidRPr="00147376">
        <w:rPr>
          <w:rFonts w:eastAsia="Calibri" w:cstheme="minorHAnsi"/>
          <w:b/>
          <w:sz w:val="26"/>
          <w:szCs w:val="26"/>
        </w:rPr>
        <w:t>yam Malick.</w:t>
      </w:r>
      <w:r w:rsidR="00A97A5E" w:rsidRPr="00147376">
        <w:rPr>
          <w:rFonts w:eastAsia="Calibri" w:cstheme="minorHAnsi"/>
          <w:b/>
          <w:sz w:val="26"/>
          <w:szCs w:val="26"/>
        </w:rPr>
        <w:t xml:space="preserve"> </w:t>
      </w:r>
      <w:r w:rsidR="008366B1">
        <w:rPr>
          <w:rFonts w:eastAsia="Calibri" w:cstheme="minorHAnsi"/>
          <w:b/>
          <w:sz w:val="26"/>
          <w:szCs w:val="26"/>
        </w:rPr>
        <w:tab/>
      </w:r>
      <w:r w:rsidR="008366B1">
        <w:rPr>
          <w:rFonts w:eastAsia="Calibri" w:cstheme="minorHAnsi"/>
          <w:b/>
          <w:sz w:val="26"/>
          <w:szCs w:val="26"/>
        </w:rPr>
        <w:tab/>
      </w:r>
      <w:r w:rsidR="008366B1">
        <w:rPr>
          <w:rFonts w:eastAsia="Calibri" w:cstheme="minorHAnsi"/>
          <w:b/>
          <w:sz w:val="26"/>
          <w:szCs w:val="26"/>
        </w:rPr>
        <w:tab/>
      </w:r>
      <w:r w:rsidR="008366B1">
        <w:rPr>
          <w:rFonts w:eastAsia="Calibri" w:cstheme="minorHAnsi"/>
          <w:b/>
          <w:sz w:val="26"/>
          <w:szCs w:val="26"/>
        </w:rPr>
        <w:tab/>
      </w:r>
      <w:r w:rsidR="008366B1">
        <w:rPr>
          <w:rFonts w:eastAsia="Calibri" w:cstheme="minorHAnsi"/>
          <w:b/>
          <w:sz w:val="26"/>
          <w:szCs w:val="26"/>
        </w:rPr>
        <w:tab/>
      </w:r>
      <w:r w:rsidR="008366B1">
        <w:rPr>
          <w:rFonts w:eastAsia="Calibri" w:cstheme="minorHAnsi"/>
          <w:b/>
          <w:sz w:val="26"/>
          <w:szCs w:val="26"/>
        </w:rPr>
        <w:tab/>
      </w:r>
      <w:r w:rsidR="008366B1">
        <w:rPr>
          <w:rFonts w:eastAsia="Calibri" w:cstheme="minorHAnsi"/>
          <w:b/>
          <w:sz w:val="26"/>
          <w:szCs w:val="26"/>
        </w:rPr>
        <w:tab/>
      </w:r>
      <w:r w:rsidR="008366B1">
        <w:rPr>
          <w:rFonts w:eastAsia="Calibri" w:cstheme="minorHAnsi"/>
          <w:b/>
          <w:sz w:val="26"/>
          <w:szCs w:val="26"/>
        </w:rPr>
        <w:tab/>
      </w:r>
      <w:r w:rsidR="008366B1">
        <w:rPr>
          <w:rFonts w:eastAsia="Calibri" w:cstheme="minorHAnsi"/>
          <w:b/>
          <w:sz w:val="26"/>
          <w:szCs w:val="26"/>
        </w:rPr>
        <w:tab/>
      </w:r>
      <w:r w:rsidR="008366B1">
        <w:rPr>
          <w:rFonts w:eastAsia="Calibri" w:cstheme="minorHAnsi"/>
          <w:b/>
          <w:sz w:val="26"/>
          <w:szCs w:val="26"/>
        </w:rPr>
        <w:tab/>
      </w:r>
      <w:r w:rsidR="008366B1">
        <w:rPr>
          <w:rFonts w:eastAsia="Calibri" w:cstheme="minorHAnsi"/>
          <w:b/>
          <w:sz w:val="26"/>
          <w:szCs w:val="26"/>
        </w:rPr>
        <w:tab/>
      </w:r>
      <w:r w:rsidR="008366B1">
        <w:rPr>
          <w:rFonts w:eastAsia="Calibri" w:cstheme="minorHAnsi"/>
          <w:b/>
          <w:sz w:val="26"/>
          <w:szCs w:val="26"/>
        </w:rPr>
        <w:tab/>
        <w:t xml:space="preserve">                </w:t>
      </w:r>
      <w:r w:rsidR="00A97A5E">
        <w:rPr>
          <w:rFonts w:eastAsia="Calibri" w:cstheme="minorHAnsi"/>
          <w:sz w:val="26"/>
          <w:szCs w:val="26"/>
        </w:rPr>
        <w:t xml:space="preserve">To ensure success in Public Health Planning for hearing impairment in Pakistan, setting priorities &amp; cost analysis needs to be done immediately but carefully – </w:t>
      </w:r>
      <w:r w:rsidR="00A97A5E" w:rsidRPr="00147376">
        <w:rPr>
          <w:rFonts w:eastAsia="Calibri" w:cstheme="minorHAnsi"/>
          <w:b/>
          <w:sz w:val="26"/>
          <w:szCs w:val="26"/>
        </w:rPr>
        <w:t>Prof. Dr. Andrew Smith</w:t>
      </w:r>
      <w:r w:rsidR="00A97A5E">
        <w:rPr>
          <w:rFonts w:eastAsia="Calibri" w:cstheme="minorHAnsi"/>
          <w:sz w:val="26"/>
          <w:szCs w:val="26"/>
        </w:rPr>
        <w:t xml:space="preserve">. </w:t>
      </w:r>
      <w:r w:rsidR="00677EF8">
        <w:rPr>
          <w:rFonts w:eastAsia="Calibri" w:cstheme="minorHAnsi"/>
          <w:sz w:val="26"/>
          <w:szCs w:val="26"/>
        </w:rPr>
        <w:t xml:space="preserve">Nothing about us, nothing without us – </w:t>
      </w:r>
      <w:r w:rsidR="00677EF8" w:rsidRPr="00147376">
        <w:rPr>
          <w:rFonts w:eastAsia="Calibri" w:cstheme="minorHAnsi"/>
          <w:b/>
          <w:sz w:val="26"/>
          <w:szCs w:val="26"/>
        </w:rPr>
        <w:t>Dr. Sian Tesni</w:t>
      </w:r>
      <w:r w:rsidR="00677EF8" w:rsidRPr="00677EF8">
        <w:rPr>
          <w:rFonts w:eastAsia="Calibri" w:cstheme="minorHAnsi"/>
          <w:sz w:val="26"/>
          <w:szCs w:val="26"/>
        </w:rPr>
        <w:t xml:space="preserve"> said</w:t>
      </w:r>
      <w:r w:rsidR="00677EF8">
        <w:rPr>
          <w:rFonts w:eastAsia="Calibri" w:cstheme="minorHAnsi"/>
          <w:sz w:val="26"/>
          <w:szCs w:val="26"/>
        </w:rPr>
        <w:t xml:space="preserve"> &amp; emphasized on </w:t>
      </w:r>
      <w:r w:rsidR="00677EF8" w:rsidRPr="00677EF8">
        <w:rPr>
          <w:rFonts w:eastAsia="Calibri" w:cstheme="minorHAnsi"/>
          <w:sz w:val="26"/>
          <w:szCs w:val="26"/>
        </w:rPr>
        <w:t xml:space="preserve">Literacy &amp; education among </w:t>
      </w:r>
      <w:r w:rsidR="00677EF8">
        <w:rPr>
          <w:rFonts w:eastAsia="Calibri" w:cstheme="minorHAnsi"/>
          <w:sz w:val="26"/>
          <w:szCs w:val="26"/>
        </w:rPr>
        <w:t>hearing impaired persons lead to</w:t>
      </w:r>
      <w:r w:rsidR="00677EF8" w:rsidRPr="00677EF8">
        <w:rPr>
          <w:rFonts w:eastAsia="Calibri" w:cstheme="minorHAnsi"/>
          <w:sz w:val="26"/>
          <w:szCs w:val="26"/>
        </w:rPr>
        <w:t xml:space="preserve"> </w:t>
      </w:r>
      <w:r w:rsidR="00677EF8" w:rsidRPr="00677EF8">
        <w:rPr>
          <w:rFonts w:cstheme="minorHAnsi"/>
          <w:sz w:val="26"/>
          <w:szCs w:val="26"/>
        </w:rPr>
        <w:t>have better health &amp; better employment opportunities</w:t>
      </w:r>
      <w:r w:rsidR="00677EF8">
        <w:rPr>
          <w:rFonts w:cstheme="minorHAnsi"/>
          <w:sz w:val="26"/>
          <w:szCs w:val="26"/>
        </w:rPr>
        <w:t xml:space="preserve"> in Pakistan. </w:t>
      </w:r>
      <w:r w:rsidR="00677EF8" w:rsidRPr="00677EF8">
        <w:rPr>
          <w:rFonts w:cstheme="minorHAnsi"/>
          <w:sz w:val="26"/>
          <w:szCs w:val="26"/>
        </w:rPr>
        <w:t>Primary Health care</w:t>
      </w:r>
      <w:r w:rsidR="00AF40E7">
        <w:rPr>
          <w:rFonts w:cstheme="minorHAnsi"/>
          <w:sz w:val="26"/>
          <w:szCs w:val="26"/>
        </w:rPr>
        <w:t xml:space="preserve"> (PHC)</w:t>
      </w:r>
      <w:r w:rsidR="00677EF8" w:rsidRPr="00677EF8">
        <w:rPr>
          <w:rFonts w:cstheme="minorHAnsi"/>
          <w:sz w:val="26"/>
          <w:szCs w:val="26"/>
        </w:rPr>
        <w:t xml:space="preserve"> is considered as a nucleus of the health system that leads to overall social &amp; economic development of the community</w:t>
      </w:r>
      <w:r w:rsidR="00677EF8">
        <w:rPr>
          <w:rFonts w:cstheme="minorHAnsi"/>
          <w:sz w:val="26"/>
          <w:szCs w:val="26"/>
        </w:rPr>
        <w:t xml:space="preserve"> – </w:t>
      </w:r>
      <w:r w:rsidR="00677EF8" w:rsidRPr="00147376">
        <w:rPr>
          <w:rFonts w:cstheme="minorHAnsi"/>
          <w:b/>
          <w:sz w:val="26"/>
          <w:szCs w:val="26"/>
        </w:rPr>
        <w:t>Dr. Deigo Santanna Hernandez</w:t>
      </w:r>
      <w:r w:rsidR="00AF40E7">
        <w:rPr>
          <w:rFonts w:cstheme="minorHAnsi"/>
          <w:sz w:val="26"/>
          <w:szCs w:val="26"/>
        </w:rPr>
        <w:t xml:space="preserve"> said,</w:t>
      </w:r>
      <w:r w:rsidR="0087552E">
        <w:rPr>
          <w:rFonts w:cstheme="minorHAnsi"/>
          <w:sz w:val="26"/>
          <w:szCs w:val="26"/>
        </w:rPr>
        <w:t xml:space="preserve"> PHC is the only way to increase awareness among society re</w:t>
      </w:r>
      <w:r w:rsidR="0087552E" w:rsidRPr="00612803">
        <w:rPr>
          <w:rFonts w:cstheme="minorHAnsi"/>
          <w:sz w:val="26"/>
          <w:szCs w:val="26"/>
        </w:rPr>
        <w:t>garding hearing impairment</w:t>
      </w:r>
      <w:r w:rsidR="00677EF8" w:rsidRPr="00612803">
        <w:rPr>
          <w:rFonts w:cstheme="minorHAnsi"/>
          <w:sz w:val="26"/>
          <w:szCs w:val="26"/>
        </w:rPr>
        <w:t>.</w:t>
      </w:r>
      <w:r w:rsidR="0087552E" w:rsidRPr="00612803">
        <w:rPr>
          <w:rFonts w:cstheme="minorHAnsi"/>
          <w:sz w:val="26"/>
          <w:szCs w:val="26"/>
        </w:rPr>
        <w:t xml:space="preserve"> </w:t>
      </w:r>
      <w:r w:rsidR="00612803" w:rsidRPr="00612803">
        <w:rPr>
          <w:rFonts w:cstheme="minorHAnsi"/>
          <w:sz w:val="26"/>
          <w:szCs w:val="26"/>
        </w:rPr>
        <w:t>Train others &amp; that’s how we are trained, otherwise we were not being here this time</w:t>
      </w:r>
      <w:r w:rsidR="00612803">
        <w:rPr>
          <w:rFonts w:cstheme="minorHAnsi"/>
          <w:sz w:val="26"/>
          <w:szCs w:val="26"/>
        </w:rPr>
        <w:t xml:space="preserve">. </w:t>
      </w:r>
      <w:r w:rsidR="00612803" w:rsidRPr="00612803">
        <w:rPr>
          <w:rFonts w:eastAsia="Calibri" w:cstheme="minorHAnsi"/>
          <w:sz w:val="26"/>
          <w:szCs w:val="26"/>
        </w:rPr>
        <w:t xml:space="preserve">Careful situational analysis &amp; identifying the gaps appropriately to plan </w:t>
      </w:r>
      <w:r w:rsidR="00612803">
        <w:rPr>
          <w:rFonts w:eastAsia="Calibri" w:cstheme="minorHAnsi"/>
          <w:sz w:val="26"/>
          <w:szCs w:val="26"/>
        </w:rPr>
        <w:t>for ear &amp; hearing health care program in Pakistan in order to know</w:t>
      </w:r>
      <w:r w:rsidR="00612803" w:rsidRPr="00612803">
        <w:rPr>
          <w:rFonts w:eastAsia="Calibri" w:cstheme="minorHAnsi"/>
          <w:sz w:val="26"/>
          <w:szCs w:val="26"/>
        </w:rPr>
        <w:t xml:space="preserve"> what needs to be done, what should be done &amp; what must be done</w:t>
      </w:r>
      <w:r w:rsidR="00612803">
        <w:rPr>
          <w:rFonts w:eastAsia="Calibri" w:cstheme="minorHAnsi"/>
          <w:sz w:val="26"/>
          <w:szCs w:val="26"/>
        </w:rPr>
        <w:t xml:space="preserve"> – </w:t>
      </w:r>
      <w:r w:rsidR="00612803" w:rsidRPr="00147376">
        <w:rPr>
          <w:rFonts w:eastAsia="Calibri" w:cstheme="minorHAnsi"/>
          <w:b/>
          <w:sz w:val="26"/>
          <w:szCs w:val="26"/>
        </w:rPr>
        <w:t>Dr. Daksha Patel.</w:t>
      </w:r>
      <w:r w:rsidR="00612803">
        <w:rPr>
          <w:rFonts w:eastAsia="Calibri" w:cstheme="minorHAnsi"/>
          <w:sz w:val="26"/>
          <w:szCs w:val="26"/>
        </w:rPr>
        <w:t xml:space="preserve"> </w:t>
      </w:r>
      <w:r w:rsidR="00907A6B">
        <w:rPr>
          <w:rFonts w:eastAsia="Calibri" w:cstheme="minorHAnsi"/>
          <w:sz w:val="26"/>
          <w:szCs w:val="26"/>
        </w:rPr>
        <w:t>Public Health planning for hearing impairment in Pakistan will be successful if useful advocacy is</w:t>
      </w:r>
      <w:r w:rsidR="00907A6B" w:rsidRPr="00907A6B">
        <w:rPr>
          <w:rFonts w:eastAsia="Calibri" w:cstheme="minorHAnsi"/>
          <w:sz w:val="26"/>
          <w:szCs w:val="26"/>
        </w:rPr>
        <w:t xml:space="preserve"> developed &amp; implemented at th</w:t>
      </w:r>
      <w:r w:rsidR="00907A6B" w:rsidRPr="00147376">
        <w:rPr>
          <w:rFonts w:eastAsia="Calibri" w:cstheme="minorHAnsi"/>
          <w:sz w:val="26"/>
          <w:szCs w:val="26"/>
        </w:rPr>
        <w:t xml:space="preserve">e gross root level – </w:t>
      </w:r>
      <w:r w:rsidR="00907A6B" w:rsidRPr="00147376">
        <w:rPr>
          <w:rFonts w:eastAsia="Calibri" w:cstheme="minorHAnsi"/>
          <w:b/>
          <w:sz w:val="26"/>
          <w:szCs w:val="26"/>
        </w:rPr>
        <w:t>Prof. Shelly Chadda</w:t>
      </w:r>
      <w:r w:rsidR="00907A6B" w:rsidRPr="00147376">
        <w:rPr>
          <w:rFonts w:eastAsia="Calibri" w:cstheme="minorHAnsi"/>
          <w:sz w:val="26"/>
          <w:szCs w:val="26"/>
        </w:rPr>
        <w:t>.</w:t>
      </w:r>
      <w:r w:rsidR="002F13CE" w:rsidRPr="00147376">
        <w:rPr>
          <w:rFonts w:eastAsia="Calibri" w:cstheme="minorHAnsi"/>
          <w:sz w:val="26"/>
          <w:szCs w:val="26"/>
        </w:rPr>
        <w:t xml:space="preserve"> </w:t>
      </w:r>
      <w:r w:rsidR="00FB0CFA">
        <w:rPr>
          <w:rFonts w:eastAsia="Calibri" w:cstheme="minorHAnsi"/>
          <w:sz w:val="26"/>
          <w:szCs w:val="26"/>
        </w:rPr>
        <w:t>We need human resource development (ENT, Audiology, Techn</w:t>
      </w:r>
      <w:r w:rsidR="00923FA0">
        <w:rPr>
          <w:rFonts w:eastAsia="Calibri" w:cstheme="minorHAnsi"/>
          <w:sz w:val="26"/>
          <w:szCs w:val="26"/>
        </w:rPr>
        <w:t>icians, LHW’s</w:t>
      </w:r>
      <w:r w:rsidR="00FB0CFA">
        <w:rPr>
          <w:rFonts w:eastAsia="Calibri" w:cstheme="minorHAnsi"/>
          <w:sz w:val="26"/>
          <w:szCs w:val="26"/>
        </w:rPr>
        <w:t xml:space="preserve">, Nurses etc) to cattle the </w:t>
      </w:r>
      <w:r w:rsidR="00FB0CFA">
        <w:rPr>
          <w:rFonts w:eastAsia="Calibri" w:cstheme="minorHAnsi"/>
          <w:sz w:val="26"/>
          <w:szCs w:val="26"/>
        </w:rPr>
        <w:lastRenderedPageBreak/>
        <w:t xml:space="preserve">hearing loss in Pakistan – </w:t>
      </w:r>
      <w:r w:rsidR="00FB0CFA" w:rsidRPr="00FB0CFA">
        <w:rPr>
          <w:rFonts w:eastAsia="Calibri" w:cstheme="minorHAnsi"/>
          <w:b/>
          <w:sz w:val="26"/>
          <w:szCs w:val="26"/>
        </w:rPr>
        <w:t>Prof. Dr. Anjum Khawar.</w:t>
      </w:r>
      <w:r w:rsidR="00FB0CFA">
        <w:rPr>
          <w:rFonts w:eastAsia="Calibri" w:cstheme="minorHAnsi"/>
          <w:sz w:val="26"/>
          <w:szCs w:val="26"/>
        </w:rPr>
        <w:t xml:space="preserve"> </w:t>
      </w:r>
      <w:r w:rsidR="00EB2F35">
        <w:rPr>
          <w:rFonts w:eastAsia="Calibri" w:cstheme="minorHAnsi"/>
          <w:sz w:val="26"/>
          <w:szCs w:val="26"/>
        </w:rPr>
        <w:t>I am quite confident that what t</w:t>
      </w:r>
      <w:r w:rsidR="00FB0CFA">
        <w:rPr>
          <w:rFonts w:eastAsia="Calibri" w:cstheme="minorHAnsi"/>
          <w:sz w:val="26"/>
          <w:szCs w:val="26"/>
        </w:rPr>
        <w:t>h</w:t>
      </w:r>
      <w:r w:rsidR="00EB2F35">
        <w:rPr>
          <w:rFonts w:eastAsia="Calibri" w:cstheme="minorHAnsi"/>
          <w:sz w:val="26"/>
          <w:szCs w:val="26"/>
        </w:rPr>
        <w:t>e success happened to vision sciences</w:t>
      </w:r>
      <w:r w:rsidR="00FB0CFA">
        <w:rPr>
          <w:rFonts w:eastAsia="Calibri" w:cstheme="minorHAnsi"/>
          <w:sz w:val="26"/>
          <w:szCs w:val="26"/>
        </w:rPr>
        <w:t xml:space="preserve"> in Pakistan</w:t>
      </w:r>
      <w:r w:rsidR="00EB2F35">
        <w:rPr>
          <w:rFonts w:eastAsia="Calibri" w:cstheme="minorHAnsi"/>
          <w:sz w:val="26"/>
          <w:szCs w:val="26"/>
        </w:rPr>
        <w:t>, the</w:t>
      </w:r>
      <w:r w:rsidR="00FB0CFA">
        <w:rPr>
          <w:rFonts w:eastAsia="Calibri" w:cstheme="minorHAnsi"/>
          <w:sz w:val="26"/>
          <w:szCs w:val="26"/>
        </w:rPr>
        <w:t xml:space="preserve"> same is likely to happen with hearing sciences also – </w:t>
      </w:r>
      <w:r w:rsidR="00FB0CFA" w:rsidRPr="00FB0CFA">
        <w:rPr>
          <w:rFonts w:eastAsia="Calibri" w:cstheme="minorHAnsi"/>
          <w:b/>
          <w:sz w:val="26"/>
          <w:szCs w:val="26"/>
        </w:rPr>
        <w:t>Dr. Farrukh Seir</w:t>
      </w:r>
      <w:r w:rsidR="00FB0CFA">
        <w:rPr>
          <w:rFonts w:eastAsia="Calibri" w:cstheme="minorHAnsi"/>
          <w:sz w:val="26"/>
          <w:szCs w:val="26"/>
        </w:rPr>
        <w:t>.</w:t>
      </w:r>
      <w:r w:rsidR="00D97BA1" w:rsidRPr="00147376">
        <w:rPr>
          <w:rFonts w:eastAsia="Calibri" w:cstheme="minorHAnsi"/>
          <w:sz w:val="26"/>
          <w:szCs w:val="26"/>
        </w:rPr>
        <w:t xml:space="preserve">          </w:t>
      </w:r>
    </w:p>
    <w:p w:rsidR="00B633E1" w:rsidRDefault="00D97BA1" w:rsidP="00B7223A">
      <w:pPr>
        <w:spacing w:line="240" w:lineRule="auto"/>
        <w:ind w:left="-630" w:right="-450"/>
        <w:rPr>
          <w:rFonts w:eastAsia="Calibri" w:cstheme="minorHAnsi"/>
          <w:sz w:val="26"/>
          <w:szCs w:val="26"/>
        </w:rPr>
      </w:pPr>
      <w:r w:rsidRPr="00923FA0">
        <w:rPr>
          <w:rFonts w:eastAsia="Calibri" w:cstheme="minorHAnsi"/>
          <w:b/>
          <w:sz w:val="28"/>
          <w:szCs w:val="26"/>
        </w:rPr>
        <w:t>Outcomes of the course:</w:t>
      </w:r>
      <w:r w:rsidR="00907A6B" w:rsidRPr="00923FA0">
        <w:rPr>
          <w:rFonts w:eastAsia="Calibri" w:cstheme="minorHAnsi"/>
          <w:sz w:val="28"/>
          <w:szCs w:val="26"/>
        </w:rPr>
        <w:t xml:space="preserve"> </w:t>
      </w:r>
      <w:r w:rsidR="00B80CB2" w:rsidRPr="00147376">
        <w:rPr>
          <w:rFonts w:eastAsia="Calibri" w:cstheme="minorHAnsi"/>
          <w:sz w:val="26"/>
          <w:szCs w:val="26"/>
        </w:rPr>
        <w:t xml:space="preserve">Its very unacceptable what is happening today but never let it be tomorrow – </w:t>
      </w:r>
      <w:r w:rsidR="00B80CB2" w:rsidRPr="008366B1">
        <w:rPr>
          <w:rFonts w:eastAsia="Calibri" w:cstheme="minorHAnsi"/>
          <w:b/>
          <w:sz w:val="26"/>
          <w:szCs w:val="26"/>
        </w:rPr>
        <w:t>Prof. Dr. Mohammad Daud Khan</w:t>
      </w:r>
      <w:r w:rsidR="003B3A29">
        <w:rPr>
          <w:rFonts w:eastAsia="Calibri" w:cstheme="minorHAnsi"/>
          <w:sz w:val="26"/>
          <w:szCs w:val="26"/>
        </w:rPr>
        <w:t xml:space="preserve"> said, this lead to the developing an</w:t>
      </w:r>
      <w:r w:rsidR="00B80CB2" w:rsidRPr="00147376">
        <w:rPr>
          <w:rFonts w:eastAsia="Calibri" w:cstheme="minorHAnsi"/>
          <w:sz w:val="26"/>
          <w:szCs w:val="26"/>
        </w:rPr>
        <w:t xml:space="preserve"> initiative of </w:t>
      </w:r>
      <w:r w:rsidR="00B80CB2" w:rsidRPr="00147376">
        <w:rPr>
          <w:rFonts w:eastAsia="Calibri" w:cstheme="minorHAnsi"/>
          <w:b/>
          <w:sz w:val="26"/>
          <w:szCs w:val="26"/>
        </w:rPr>
        <w:t>“SUN</w:t>
      </w:r>
      <w:r w:rsidR="00147376">
        <w:rPr>
          <w:rFonts w:eastAsia="Calibri" w:cstheme="minorHAnsi"/>
          <w:b/>
          <w:sz w:val="26"/>
          <w:szCs w:val="26"/>
        </w:rPr>
        <w:t>N</w:t>
      </w:r>
      <w:r w:rsidR="00B80CB2" w:rsidRPr="00147376">
        <w:rPr>
          <w:rFonts w:eastAsia="Calibri" w:cstheme="minorHAnsi"/>
          <w:b/>
          <w:sz w:val="26"/>
          <w:szCs w:val="26"/>
        </w:rPr>
        <w:t>PAK-2030”</w:t>
      </w:r>
      <w:r w:rsidR="00B80CB2" w:rsidRPr="00147376">
        <w:rPr>
          <w:rFonts w:eastAsia="Calibri" w:cstheme="minorHAnsi"/>
          <w:sz w:val="26"/>
          <w:szCs w:val="26"/>
        </w:rPr>
        <w:t xml:space="preserve"> for establishing National Program for Ear &amp; Hearing Health Care </w:t>
      </w:r>
      <w:r w:rsidR="00147376">
        <w:rPr>
          <w:rFonts w:eastAsia="Calibri" w:cstheme="minorHAnsi"/>
          <w:sz w:val="26"/>
          <w:szCs w:val="26"/>
        </w:rPr>
        <w:t>in Pakistan with the aim to eliminate avoida</w:t>
      </w:r>
      <w:r w:rsidR="003B3A29">
        <w:rPr>
          <w:rFonts w:eastAsia="Calibri" w:cstheme="minorHAnsi"/>
          <w:sz w:val="26"/>
          <w:szCs w:val="26"/>
        </w:rPr>
        <w:t xml:space="preserve">ble hearing loss in Pakistan </w:t>
      </w:r>
      <w:r w:rsidR="00147376">
        <w:rPr>
          <w:rFonts w:eastAsia="Calibri" w:cstheme="minorHAnsi"/>
          <w:sz w:val="26"/>
          <w:szCs w:val="26"/>
        </w:rPr>
        <w:t xml:space="preserve">&amp; </w:t>
      </w:r>
      <w:r w:rsidR="003B3A29">
        <w:rPr>
          <w:rFonts w:eastAsia="Calibri" w:cstheme="minorHAnsi"/>
          <w:sz w:val="26"/>
          <w:szCs w:val="26"/>
        </w:rPr>
        <w:t xml:space="preserve">to </w:t>
      </w:r>
      <w:r w:rsidR="00147376">
        <w:rPr>
          <w:rFonts w:eastAsia="Calibri" w:cstheme="minorHAnsi"/>
          <w:sz w:val="26"/>
          <w:szCs w:val="26"/>
        </w:rPr>
        <w:t xml:space="preserve">increase awareness among all </w:t>
      </w:r>
      <w:r w:rsidR="003B3A29">
        <w:rPr>
          <w:rFonts w:eastAsia="Calibri" w:cstheme="minorHAnsi"/>
          <w:sz w:val="26"/>
          <w:szCs w:val="26"/>
        </w:rPr>
        <w:t xml:space="preserve">the </w:t>
      </w:r>
      <w:r w:rsidR="00147376">
        <w:rPr>
          <w:rFonts w:eastAsia="Calibri" w:cstheme="minorHAnsi"/>
          <w:sz w:val="26"/>
          <w:szCs w:val="26"/>
        </w:rPr>
        <w:t>citizens.</w:t>
      </w:r>
      <w:r w:rsidR="003B3A29">
        <w:rPr>
          <w:rFonts w:eastAsia="Calibri" w:cstheme="minorHAnsi"/>
          <w:sz w:val="26"/>
          <w:szCs w:val="26"/>
        </w:rPr>
        <w:t xml:space="preserve"> </w:t>
      </w:r>
      <w:r w:rsidR="00581A70">
        <w:rPr>
          <w:rFonts w:eastAsia="Calibri" w:cstheme="minorHAnsi"/>
          <w:sz w:val="26"/>
          <w:szCs w:val="26"/>
        </w:rPr>
        <w:t>Efforts need to be made to integrate Primary Ear &amp; Hearing Care (PEHC) in to existing Primary Health Care (PHC</w:t>
      </w:r>
      <w:r w:rsidR="00B633E1">
        <w:rPr>
          <w:rFonts w:eastAsia="Calibri" w:cstheme="minorHAnsi"/>
          <w:sz w:val="26"/>
          <w:szCs w:val="26"/>
        </w:rPr>
        <w:t xml:space="preserve"> / CVC’s i-e Community Vision Centers</w:t>
      </w:r>
      <w:r w:rsidR="00581A70">
        <w:rPr>
          <w:rFonts w:eastAsia="Calibri" w:cstheme="minorHAnsi"/>
          <w:sz w:val="26"/>
          <w:szCs w:val="26"/>
        </w:rPr>
        <w:t xml:space="preserve">) in Pakistan as like happen to Primary Eye Care (PEC). </w:t>
      </w:r>
      <w:r w:rsidR="008A01A0">
        <w:rPr>
          <w:rFonts w:eastAsia="Calibri" w:cstheme="minorHAnsi"/>
          <w:sz w:val="26"/>
          <w:szCs w:val="26"/>
        </w:rPr>
        <w:t xml:space="preserve">Course Participants designed &amp; proposed some essential planning for Primary ear &amp; Hearing Health Care, School Ear &amp; Hearing Health Program, Ear &amp; Hearing Health Care at Secondary &amp; Tertiary Levels and Rehabilitation for the ear &amp; hearing impaired among Pakistani </w:t>
      </w:r>
      <w:r w:rsidR="00E40DD9">
        <w:rPr>
          <w:rFonts w:eastAsia="Calibri" w:cstheme="minorHAnsi"/>
          <w:sz w:val="26"/>
          <w:szCs w:val="26"/>
        </w:rPr>
        <w:t>community that needs to be imparted &amp; implemented after review from the experts</w:t>
      </w:r>
      <w:r w:rsidR="008A01A0">
        <w:rPr>
          <w:rFonts w:eastAsia="Calibri" w:cstheme="minorHAnsi"/>
          <w:sz w:val="26"/>
          <w:szCs w:val="26"/>
        </w:rPr>
        <w:t>.</w:t>
      </w:r>
    </w:p>
    <w:p w:rsidR="00E40DD9" w:rsidRPr="00E40DD9" w:rsidRDefault="00E40DD9" w:rsidP="00B7223A">
      <w:pPr>
        <w:spacing w:line="240" w:lineRule="auto"/>
        <w:ind w:left="-630" w:right="-450"/>
        <w:rPr>
          <w:rFonts w:eastAsia="Calibri" w:cstheme="minorHAnsi"/>
          <w:sz w:val="26"/>
          <w:szCs w:val="26"/>
        </w:rPr>
      </w:pPr>
      <w:r w:rsidRPr="00E40DD9">
        <w:rPr>
          <w:rFonts w:eastAsia="Calibri" w:cstheme="minorHAnsi"/>
          <w:b/>
          <w:sz w:val="26"/>
          <w:szCs w:val="26"/>
        </w:rPr>
        <w:t xml:space="preserve">Recommendations made during the course: </w:t>
      </w:r>
      <w:r w:rsidR="007C4BA7" w:rsidRPr="007C4BA7">
        <w:rPr>
          <w:rFonts w:eastAsia="Calibri" w:cstheme="minorHAnsi"/>
          <w:color w:val="000000"/>
          <w:sz w:val="26"/>
          <w:szCs w:val="26"/>
        </w:rPr>
        <w:t>Deaf &amp; Hearing impaired person should have right access to ev</w:t>
      </w:r>
      <w:r w:rsidR="007C4BA7">
        <w:rPr>
          <w:rFonts w:eastAsia="Calibri" w:cstheme="minorHAnsi"/>
          <w:color w:val="000000"/>
          <w:sz w:val="26"/>
          <w:szCs w:val="26"/>
        </w:rPr>
        <w:t>ery level of health care. Pakistan needs to t</w:t>
      </w:r>
      <w:r w:rsidR="007C4BA7" w:rsidRPr="007C4BA7">
        <w:rPr>
          <w:rFonts w:eastAsia="Calibri" w:cstheme="minorHAnsi"/>
          <w:color w:val="000000"/>
          <w:sz w:val="26"/>
          <w:szCs w:val="26"/>
        </w:rPr>
        <w:t>rain human resources &amp; task force like Audi</w:t>
      </w:r>
      <w:r w:rsidR="007C4BA7">
        <w:rPr>
          <w:rFonts w:eastAsia="Calibri" w:cstheme="minorHAnsi"/>
          <w:color w:val="000000"/>
          <w:sz w:val="26"/>
          <w:szCs w:val="26"/>
        </w:rPr>
        <w:t>ologists, Technicians, LHW’s</w:t>
      </w:r>
      <w:r w:rsidR="007C4BA7" w:rsidRPr="007C4BA7">
        <w:rPr>
          <w:rFonts w:eastAsia="Calibri" w:cstheme="minorHAnsi"/>
          <w:color w:val="000000"/>
          <w:sz w:val="26"/>
          <w:szCs w:val="26"/>
        </w:rPr>
        <w:t xml:space="preserve"> etc</w:t>
      </w:r>
      <w:r w:rsidR="007C4BA7">
        <w:rPr>
          <w:rFonts w:eastAsia="Calibri" w:cstheme="minorHAnsi"/>
          <w:color w:val="000000"/>
          <w:sz w:val="26"/>
          <w:szCs w:val="26"/>
        </w:rPr>
        <w:t xml:space="preserve"> to control causes of hearing impairment in Pakistan</w:t>
      </w:r>
      <w:r w:rsidR="007C4BA7" w:rsidRPr="007C4BA7">
        <w:rPr>
          <w:rFonts w:eastAsia="Calibri" w:cstheme="minorHAnsi"/>
          <w:color w:val="000000"/>
          <w:sz w:val="26"/>
          <w:szCs w:val="26"/>
        </w:rPr>
        <w:t>.</w:t>
      </w:r>
      <w:r w:rsidR="007C4BA7">
        <w:rPr>
          <w:rFonts w:eastAsia="Calibri" w:cstheme="minorHAnsi"/>
          <w:color w:val="000000"/>
          <w:sz w:val="26"/>
          <w:szCs w:val="26"/>
        </w:rPr>
        <w:t xml:space="preserve"> </w:t>
      </w:r>
      <w:r w:rsidR="007C4BA7" w:rsidRPr="007C4BA7">
        <w:rPr>
          <w:rFonts w:eastAsia="Calibri" w:cstheme="minorHAnsi"/>
          <w:color w:val="000000"/>
          <w:sz w:val="26"/>
          <w:szCs w:val="26"/>
        </w:rPr>
        <w:t xml:space="preserve">Develop a standard equipment list of Ear &amp; Hearing Care </w:t>
      </w:r>
      <w:r w:rsidR="007C4BA7">
        <w:rPr>
          <w:rFonts w:eastAsia="Calibri" w:cstheme="minorHAnsi"/>
          <w:color w:val="000000"/>
          <w:sz w:val="26"/>
          <w:szCs w:val="26"/>
        </w:rPr>
        <w:t xml:space="preserve">to meet the minimum requirements for ear &amp; hearing care </w:t>
      </w:r>
      <w:r w:rsidR="007C4BA7" w:rsidRPr="007C4BA7">
        <w:rPr>
          <w:rFonts w:eastAsia="Calibri" w:cstheme="minorHAnsi"/>
          <w:color w:val="000000"/>
          <w:sz w:val="26"/>
          <w:szCs w:val="26"/>
        </w:rPr>
        <w:t>at all levels of health care.</w:t>
      </w:r>
      <w:r w:rsidR="007C4BA7">
        <w:rPr>
          <w:rFonts w:eastAsia="Calibri" w:cstheme="minorHAnsi"/>
          <w:color w:val="000000"/>
          <w:sz w:val="26"/>
          <w:szCs w:val="26"/>
        </w:rPr>
        <w:t xml:space="preserve"> Universal neonatal hearing screening programs need to be initiated across the country. Efforts should be made to develop</w:t>
      </w:r>
      <w:r w:rsidR="007C4BA7" w:rsidRPr="007C4BA7">
        <w:rPr>
          <w:rFonts w:eastAsia="Calibri" w:cstheme="minorHAnsi"/>
          <w:color w:val="000000"/>
          <w:sz w:val="26"/>
          <w:szCs w:val="26"/>
        </w:rPr>
        <w:t xml:space="preserve"> a standardized curriculum for educating ear &amp; hearing hard people</w:t>
      </w:r>
      <w:r w:rsidR="007C4BA7">
        <w:rPr>
          <w:rFonts w:eastAsia="Calibri" w:cstheme="minorHAnsi"/>
          <w:color w:val="000000"/>
          <w:sz w:val="26"/>
          <w:szCs w:val="26"/>
        </w:rPr>
        <w:t xml:space="preserve"> in Pakistan</w:t>
      </w:r>
      <w:r w:rsidR="007C4BA7" w:rsidRPr="007C4BA7">
        <w:rPr>
          <w:rFonts w:eastAsia="Calibri" w:cstheme="minorHAnsi"/>
          <w:color w:val="000000"/>
          <w:sz w:val="26"/>
          <w:szCs w:val="26"/>
        </w:rPr>
        <w:t>.</w:t>
      </w:r>
      <w:r w:rsidR="007C4BA7">
        <w:rPr>
          <w:rFonts w:eastAsia="Calibri" w:cstheme="minorHAnsi"/>
          <w:color w:val="000000"/>
          <w:sz w:val="26"/>
          <w:szCs w:val="26"/>
        </w:rPr>
        <w:t xml:space="preserve"> Pakistan sign language needs to be developed. </w:t>
      </w:r>
      <w:r w:rsidR="007C4BA7" w:rsidRPr="007C4BA7">
        <w:rPr>
          <w:rFonts w:eastAsia="Calibri" w:cstheme="minorHAnsi"/>
          <w:color w:val="000000"/>
          <w:sz w:val="26"/>
          <w:szCs w:val="26"/>
        </w:rPr>
        <w:t>Higher education for deaf &amp; hearing impaired should be advocated with Higher Education Commission &amp; Pakistani Universities</w:t>
      </w:r>
      <w:r w:rsidR="007C4BA7">
        <w:rPr>
          <w:rFonts w:eastAsia="Calibri" w:cstheme="minorHAnsi"/>
          <w:color w:val="000000"/>
          <w:sz w:val="26"/>
          <w:szCs w:val="26"/>
        </w:rPr>
        <w:t xml:space="preserve">. </w:t>
      </w:r>
      <w:r w:rsidR="007C4BA7" w:rsidRPr="007C4BA7">
        <w:rPr>
          <w:rFonts w:eastAsia="Calibri" w:cstheme="minorHAnsi"/>
          <w:color w:val="000000"/>
          <w:sz w:val="26"/>
          <w:szCs w:val="26"/>
        </w:rPr>
        <w:t xml:space="preserve"> International linkages &amp; collaborations will be developed with W</w:t>
      </w:r>
      <w:r w:rsidR="007C4BA7">
        <w:rPr>
          <w:rFonts w:eastAsia="Calibri" w:cstheme="minorHAnsi"/>
          <w:color w:val="000000"/>
          <w:sz w:val="26"/>
          <w:szCs w:val="26"/>
        </w:rPr>
        <w:t xml:space="preserve">orld </w:t>
      </w:r>
      <w:r w:rsidR="007C4BA7" w:rsidRPr="007C4BA7">
        <w:rPr>
          <w:rFonts w:eastAsia="Calibri" w:cstheme="minorHAnsi"/>
          <w:color w:val="000000"/>
          <w:sz w:val="26"/>
          <w:szCs w:val="26"/>
        </w:rPr>
        <w:t>H</w:t>
      </w:r>
      <w:r w:rsidR="007C4BA7">
        <w:rPr>
          <w:rFonts w:eastAsia="Calibri" w:cstheme="minorHAnsi"/>
          <w:color w:val="000000"/>
          <w:sz w:val="26"/>
          <w:szCs w:val="26"/>
        </w:rPr>
        <w:t xml:space="preserve">ealth </w:t>
      </w:r>
      <w:r w:rsidR="007C4BA7" w:rsidRPr="007C4BA7">
        <w:rPr>
          <w:rFonts w:eastAsia="Calibri" w:cstheme="minorHAnsi"/>
          <w:color w:val="000000"/>
          <w:sz w:val="26"/>
          <w:szCs w:val="26"/>
        </w:rPr>
        <w:t>O</w:t>
      </w:r>
      <w:r w:rsidR="007C4BA7">
        <w:rPr>
          <w:rFonts w:eastAsia="Calibri" w:cstheme="minorHAnsi"/>
          <w:color w:val="000000"/>
          <w:sz w:val="26"/>
          <w:szCs w:val="26"/>
        </w:rPr>
        <w:t>rganization (WHO)</w:t>
      </w:r>
      <w:r w:rsidR="007C4BA7" w:rsidRPr="007C4BA7">
        <w:rPr>
          <w:rFonts w:eastAsia="Calibri" w:cstheme="minorHAnsi"/>
          <w:color w:val="000000"/>
          <w:sz w:val="26"/>
          <w:szCs w:val="26"/>
        </w:rPr>
        <w:t>, W</w:t>
      </w:r>
      <w:r w:rsidR="007C4BA7">
        <w:rPr>
          <w:rFonts w:eastAsia="Calibri" w:cstheme="minorHAnsi"/>
          <w:color w:val="000000"/>
          <w:sz w:val="26"/>
          <w:szCs w:val="26"/>
        </w:rPr>
        <w:t xml:space="preserve">orld </w:t>
      </w:r>
      <w:r w:rsidR="007C4BA7" w:rsidRPr="007C4BA7">
        <w:rPr>
          <w:rFonts w:eastAsia="Calibri" w:cstheme="minorHAnsi"/>
          <w:color w:val="000000"/>
          <w:sz w:val="26"/>
          <w:szCs w:val="26"/>
        </w:rPr>
        <w:t>W</w:t>
      </w:r>
      <w:r w:rsidR="007C4BA7">
        <w:rPr>
          <w:rFonts w:eastAsia="Calibri" w:cstheme="minorHAnsi"/>
          <w:color w:val="000000"/>
          <w:sz w:val="26"/>
          <w:szCs w:val="26"/>
        </w:rPr>
        <w:t>ide</w:t>
      </w:r>
      <w:r w:rsidR="007C4BA7" w:rsidRPr="007C4BA7">
        <w:rPr>
          <w:rFonts w:eastAsia="Calibri" w:cstheme="minorHAnsi"/>
          <w:color w:val="000000"/>
          <w:sz w:val="26"/>
          <w:szCs w:val="26"/>
        </w:rPr>
        <w:t xml:space="preserve"> Hearing</w:t>
      </w:r>
      <w:r w:rsidR="007C4BA7">
        <w:rPr>
          <w:rFonts w:eastAsia="Calibri" w:cstheme="minorHAnsi"/>
          <w:color w:val="000000"/>
          <w:sz w:val="26"/>
          <w:szCs w:val="26"/>
        </w:rPr>
        <w:t xml:space="preserve"> (WWH)</w:t>
      </w:r>
      <w:r w:rsidR="007C4BA7" w:rsidRPr="007C4BA7">
        <w:rPr>
          <w:rFonts w:eastAsia="Calibri" w:cstheme="minorHAnsi"/>
          <w:color w:val="000000"/>
          <w:sz w:val="26"/>
          <w:szCs w:val="26"/>
        </w:rPr>
        <w:t xml:space="preserve">, and Coalition for Global Hearing Health, </w:t>
      </w:r>
      <w:r w:rsidR="007C4BA7">
        <w:rPr>
          <w:rFonts w:eastAsia="Calibri" w:cstheme="minorHAnsi"/>
          <w:color w:val="000000"/>
          <w:sz w:val="26"/>
          <w:szCs w:val="26"/>
        </w:rPr>
        <w:t xml:space="preserve">NGO’s, </w:t>
      </w:r>
      <w:r w:rsidR="007C4BA7" w:rsidRPr="007C4BA7">
        <w:rPr>
          <w:rFonts w:eastAsia="Calibri" w:cstheme="minorHAnsi"/>
          <w:color w:val="000000"/>
          <w:sz w:val="26"/>
          <w:szCs w:val="26"/>
        </w:rPr>
        <w:t>INGO’s, National, Regional &amp;</w:t>
      </w:r>
      <w:r w:rsidR="007C4BA7">
        <w:rPr>
          <w:rFonts w:eastAsia="Calibri" w:cstheme="minorHAnsi"/>
          <w:color w:val="000000"/>
          <w:sz w:val="26"/>
          <w:szCs w:val="26"/>
        </w:rPr>
        <w:t xml:space="preserve"> </w:t>
      </w:r>
      <w:r w:rsidR="007C4BA7" w:rsidRPr="007C4BA7">
        <w:rPr>
          <w:rFonts w:eastAsia="Calibri" w:cstheme="minorHAnsi"/>
          <w:color w:val="000000"/>
          <w:sz w:val="26"/>
          <w:szCs w:val="26"/>
        </w:rPr>
        <w:t xml:space="preserve">Global institutions / organizations which would help </w:t>
      </w:r>
      <w:r w:rsidR="007C4BA7">
        <w:rPr>
          <w:rFonts w:eastAsia="Calibri" w:cstheme="minorHAnsi"/>
          <w:color w:val="000000"/>
          <w:sz w:val="26"/>
          <w:szCs w:val="26"/>
        </w:rPr>
        <w:t xml:space="preserve">to </w:t>
      </w:r>
      <w:r w:rsidR="007C4BA7" w:rsidRPr="007C4BA7">
        <w:rPr>
          <w:rFonts w:eastAsia="Calibri" w:cstheme="minorHAnsi"/>
          <w:color w:val="000000"/>
          <w:sz w:val="26"/>
          <w:szCs w:val="26"/>
        </w:rPr>
        <w:t>build the capacity of SUNNPAK-2030.</w:t>
      </w:r>
      <w:r w:rsidR="007C4BA7" w:rsidRPr="007C4BA7">
        <w:rPr>
          <w:rFonts w:eastAsia="Calibri" w:cstheme="minorHAnsi"/>
          <w:sz w:val="26"/>
          <w:szCs w:val="26"/>
        </w:rPr>
        <w:t xml:space="preserve">    </w:t>
      </w:r>
      <w:r w:rsidR="007C4BA7" w:rsidRPr="007C4BA7">
        <w:rPr>
          <w:rFonts w:eastAsia="Calibri" w:cstheme="minorHAnsi"/>
          <w:color w:val="000000"/>
          <w:sz w:val="26"/>
          <w:szCs w:val="26"/>
        </w:rPr>
        <w:t xml:space="preserve">                                                                          </w:t>
      </w:r>
    </w:p>
    <w:p w:rsidR="0097329C" w:rsidRDefault="008D3F75" w:rsidP="008D3F75">
      <w:pPr>
        <w:spacing w:line="240" w:lineRule="auto"/>
        <w:ind w:left="-630" w:right="-450"/>
        <w:jc w:val="center"/>
        <w:rPr>
          <w:rFonts w:cstheme="minorHAnsi"/>
          <w:b/>
          <w:sz w:val="26"/>
          <w:szCs w:val="26"/>
        </w:rPr>
      </w:pPr>
      <w:r w:rsidRPr="008D3F75">
        <w:rPr>
          <w:rFonts w:cstheme="minorHAnsi"/>
          <w:b/>
          <w:sz w:val="26"/>
          <w:szCs w:val="26"/>
        </w:rPr>
        <w:t xml:space="preserve">Program </w:t>
      </w:r>
      <w:r>
        <w:rPr>
          <w:rFonts w:cstheme="minorHAnsi"/>
          <w:b/>
          <w:sz w:val="26"/>
          <w:szCs w:val="26"/>
        </w:rPr>
        <w:t xml:space="preserve">Activities &amp; </w:t>
      </w:r>
      <w:r w:rsidRPr="008D3F75">
        <w:rPr>
          <w:rFonts w:cstheme="minorHAnsi"/>
          <w:b/>
          <w:sz w:val="26"/>
          <w:szCs w:val="26"/>
        </w:rPr>
        <w:t>Highlights</w:t>
      </w:r>
    </w:p>
    <w:p w:rsidR="00092E5E" w:rsidRDefault="008D3F75" w:rsidP="008D3F75">
      <w:pPr>
        <w:spacing w:line="240" w:lineRule="auto"/>
        <w:ind w:left="-630" w:right="-450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3124842" cy="1941816"/>
            <wp:effectExtent l="19050" t="0" r="0" b="0"/>
            <wp:docPr id="1" name="Picture 1" descr="C:\Users\Dell\Desktop\PHPHI 12-15\For report\IMG_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PHPHI 12-15\For report\IMG_8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07" cy="194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6"/>
          <w:szCs w:val="26"/>
        </w:rPr>
        <w:t xml:space="preserve">  </w:t>
      </w:r>
      <w:r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3196761" cy="1931542"/>
            <wp:effectExtent l="19050" t="0" r="3639" b="0"/>
            <wp:docPr id="2" name="Picture 2" descr="C:\Users\Dell\Desktop\PHPHI 12-15\For report\IMG_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PHPHI 12-15\For report\IMG_8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19" cy="193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6"/>
          <w:szCs w:val="26"/>
        </w:rPr>
        <w:t xml:space="preserve"> </w:t>
      </w:r>
    </w:p>
    <w:p w:rsidR="00092E5E" w:rsidRDefault="008D3F75" w:rsidP="008D3F75">
      <w:pPr>
        <w:spacing w:line="240" w:lineRule="auto"/>
        <w:ind w:left="-630" w:right="-450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lastRenderedPageBreak/>
        <w:drawing>
          <wp:inline distT="0" distB="0" distL="0" distR="0">
            <wp:extent cx="3124842" cy="2373331"/>
            <wp:effectExtent l="19050" t="0" r="0" b="0"/>
            <wp:docPr id="3" name="Picture 3" descr="C:\Users\Dell\Desktop\PHPHI 12-15\Ala Day 1 Pics\IMG_8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PHPHI 12-15\Ala Day 1 Pics\IMG_84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26" cy="237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6"/>
          <w:szCs w:val="26"/>
        </w:rPr>
        <w:t xml:space="preserve">  </w:t>
      </w:r>
      <w:r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3299503" cy="2373331"/>
            <wp:effectExtent l="19050" t="0" r="0" b="0"/>
            <wp:docPr id="4" name="Picture 4" descr="C:\Users\Dell\Desktop\PHPHI 12-15\For report\IMG_8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PHPHI 12-15\For report\IMG_84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575" cy="237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6"/>
          <w:szCs w:val="26"/>
        </w:rPr>
        <w:t xml:space="preserve">  </w:t>
      </w:r>
    </w:p>
    <w:p w:rsidR="00092E5E" w:rsidRDefault="00D46153" w:rsidP="008D3F75">
      <w:pPr>
        <w:spacing w:line="240" w:lineRule="auto"/>
        <w:ind w:left="-630" w:right="-450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3124842" cy="2424701"/>
            <wp:effectExtent l="19050" t="0" r="0" b="0"/>
            <wp:docPr id="5" name="Picture 5" descr="C:\Users\Dell\Desktop\PHPHI 12-15\For report\IMG_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PHPHI 12-15\For report\IMG_8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26" cy="242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6"/>
          <w:szCs w:val="26"/>
        </w:rPr>
        <w:t xml:space="preserve">  </w:t>
      </w:r>
      <w:r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3299501" cy="2424701"/>
            <wp:effectExtent l="19050" t="0" r="0" b="0"/>
            <wp:docPr id="6" name="Picture 6" descr="C:\Users\Dell\Desktop\PHPHI 12-15\For report\IMG_8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PHPHI 12-15\For report\IMG_84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24" cy="242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6"/>
          <w:szCs w:val="26"/>
        </w:rPr>
        <w:t xml:space="preserve">  </w:t>
      </w:r>
    </w:p>
    <w:p w:rsidR="00092E5E" w:rsidRDefault="00B84761" w:rsidP="008D3F75">
      <w:pPr>
        <w:spacing w:line="240" w:lineRule="auto"/>
        <w:ind w:left="-630" w:right="-450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3124842" cy="2517168"/>
            <wp:effectExtent l="19050" t="0" r="0" b="0"/>
            <wp:docPr id="9" name="Picture 9" descr="C:\Users\Dell\Desktop\PHPHI 12-15\For report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PHPHI 12-15\For report\DSC_0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57" cy="251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6"/>
          <w:szCs w:val="26"/>
        </w:rPr>
        <w:t xml:space="preserve">  </w:t>
      </w:r>
      <w:r w:rsidR="00D46153"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3299502" cy="2517168"/>
            <wp:effectExtent l="19050" t="0" r="0" b="0"/>
            <wp:docPr id="7" name="Picture 7" descr="C:\Users\Dell\Desktop\PHPHI 12-15\For report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PHPHI 12-15\For report\DSC_0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24" cy="25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153">
        <w:rPr>
          <w:rFonts w:cstheme="minorHAnsi"/>
          <w:b/>
          <w:sz w:val="26"/>
          <w:szCs w:val="26"/>
        </w:rPr>
        <w:t xml:space="preserve"> </w:t>
      </w:r>
    </w:p>
    <w:p w:rsidR="00092E5E" w:rsidRDefault="00D46153" w:rsidP="008D3F75">
      <w:pPr>
        <w:spacing w:line="240" w:lineRule="auto"/>
        <w:ind w:left="-630" w:right="-450"/>
        <w:rPr>
          <w:rFonts w:cstheme="minorHAnsi"/>
          <w:b/>
          <w:noProof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 xml:space="preserve"> </w:t>
      </w:r>
      <w:r w:rsidR="00092E5E"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3217310" cy="2421885"/>
            <wp:effectExtent l="19050" t="0" r="2140" b="0"/>
            <wp:docPr id="25" name="Picture 14" descr="C:\Users\Dell\Desktop\PHPHI 12-15\For report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PHPHI 12-15\For report\DSC_0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11" cy="243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E5E">
        <w:rPr>
          <w:rFonts w:cstheme="minorHAnsi"/>
          <w:b/>
          <w:noProof/>
          <w:sz w:val="26"/>
          <w:szCs w:val="26"/>
        </w:rPr>
        <w:t xml:space="preserve">  </w:t>
      </w:r>
      <w:r w:rsidR="00092E5E"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3174715" cy="2420481"/>
            <wp:effectExtent l="19050" t="0" r="6635" b="0"/>
            <wp:docPr id="29" name="Picture 8" descr="C:\Users\Dell\Desktop\PHPHI 12-15\For report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PHPHI 12-15\For report\DSC_0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57" cy="24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E5E" w:rsidRDefault="00092E5E" w:rsidP="008D3F75">
      <w:pPr>
        <w:spacing w:line="240" w:lineRule="auto"/>
        <w:ind w:left="-630" w:right="-450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3256501" cy="2321960"/>
            <wp:effectExtent l="19050" t="0" r="1049" b="0"/>
            <wp:docPr id="28" name="Picture 11" descr="C:\Users\Dell\Desktop\PHPHI 12-15\For report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PHPHI 12-15\For report\DSC_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501" cy="232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761">
        <w:rPr>
          <w:rFonts w:cstheme="minorHAnsi"/>
          <w:b/>
          <w:sz w:val="26"/>
          <w:szCs w:val="26"/>
        </w:rPr>
        <w:t xml:space="preserve">  </w:t>
      </w:r>
      <w:r w:rsidR="00B84761"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3214135" cy="2320695"/>
            <wp:effectExtent l="19050" t="0" r="5315" b="0"/>
            <wp:docPr id="10" name="Picture 10" descr="C:\Users\Dell\Desktop\PHPHI 12-15\For report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PHPHI 12-15\For report\DSC_00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34" cy="2318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761">
        <w:rPr>
          <w:rFonts w:cstheme="minorHAnsi"/>
          <w:b/>
          <w:sz w:val="26"/>
          <w:szCs w:val="26"/>
        </w:rPr>
        <w:t xml:space="preserve">   </w:t>
      </w:r>
    </w:p>
    <w:p w:rsidR="00092E5E" w:rsidRDefault="00092E5E" w:rsidP="008D3F75">
      <w:pPr>
        <w:spacing w:line="240" w:lineRule="auto"/>
        <w:ind w:left="-630" w:right="-450"/>
        <w:rPr>
          <w:rFonts w:cstheme="minorHAnsi"/>
          <w:b/>
          <w:noProof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3143485" cy="2321959"/>
            <wp:effectExtent l="19050" t="0" r="0" b="0"/>
            <wp:docPr id="30" name="Picture 13" descr="C:\Users\Dell\Desktop\PHPHI 12-15\For report\IMG_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PHPHI 12-15\For report\IMG_93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85" cy="232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761">
        <w:rPr>
          <w:rFonts w:cstheme="minorHAnsi"/>
          <w:b/>
          <w:sz w:val="26"/>
          <w:szCs w:val="26"/>
        </w:rPr>
        <w:t xml:space="preserve">   </w:t>
      </w:r>
      <w:r w:rsidR="004D5AA8">
        <w:rPr>
          <w:rFonts w:cstheme="minorHAnsi"/>
          <w:b/>
          <w:sz w:val="26"/>
          <w:szCs w:val="26"/>
        </w:rPr>
        <w:t xml:space="preserve">  </w:t>
      </w:r>
      <w:r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3175578" cy="2321484"/>
            <wp:effectExtent l="19050" t="0" r="5772" b="0"/>
            <wp:docPr id="31" name="Picture 15" descr="C:\Users\Dell\Desktop\PHPHI 12-15\For report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PHPHI 12-15\For report\DSC_00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4" cy="232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AA8">
        <w:rPr>
          <w:rFonts w:cstheme="minorHAnsi"/>
          <w:b/>
          <w:sz w:val="26"/>
          <w:szCs w:val="26"/>
        </w:rPr>
        <w:t xml:space="preserve">    </w:t>
      </w:r>
      <w:r>
        <w:rPr>
          <w:rFonts w:cstheme="minorHAnsi"/>
          <w:b/>
          <w:noProof/>
          <w:sz w:val="26"/>
          <w:szCs w:val="26"/>
        </w:rPr>
        <w:t xml:space="preserve">    </w:t>
      </w:r>
    </w:p>
    <w:p w:rsidR="004D5AA8" w:rsidRDefault="00092E5E" w:rsidP="008D3F75">
      <w:pPr>
        <w:spacing w:line="240" w:lineRule="auto"/>
        <w:ind w:left="-630" w:right="-450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lastRenderedPageBreak/>
        <w:t xml:space="preserve">    </w:t>
      </w:r>
      <w:r w:rsidR="004D5AA8"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3320050" cy="2928135"/>
            <wp:effectExtent l="19050" t="0" r="0" b="0"/>
            <wp:docPr id="24" name="Picture 16" descr="C:\Users\Dell\Desktop\PHPHI 12-15\For report\DSC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PHPHI 12-15\For report\DSC_01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04" cy="293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AA8">
        <w:rPr>
          <w:rFonts w:cstheme="minorHAnsi"/>
          <w:b/>
          <w:sz w:val="26"/>
          <w:szCs w:val="26"/>
        </w:rPr>
        <w:t xml:space="preserve">  </w:t>
      </w:r>
      <w:r w:rsidR="004D5AA8" w:rsidRPr="004D5AA8"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2960455" cy="2928135"/>
            <wp:effectExtent l="19050" t="0" r="0" b="0"/>
            <wp:docPr id="26" name="Picture 12" descr="C:\Users\Dell\Desktop\PHPHI 12-15\For report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PHPHI 12-15\For report\DSC_01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55" cy="292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AA8">
        <w:rPr>
          <w:rFonts w:cstheme="minorHAnsi"/>
          <w:b/>
          <w:sz w:val="26"/>
          <w:szCs w:val="26"/>
        </w:rPr>
        <w:t xml:space="preserve">  </w:t>
      </w:r>
    </w:p>
    <w:p w:rsidR="008D3F75" w:rsidRDefault="004D5AA8" w:rsidP="004D5AA8">
      <w:pPr>
        <w:spacing w:line="240" w:lineRule="auto"/>
        <w:ind w:left="-630" w:right="-450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>
            <wp:extent cx="5844954" cy="3323373"/>
            <wp:effectExtent l="19050" t="0" r="3396" b="0"/>
            <wp:docPr id="27" name="Picture 18" descr="C:\Users\Dell\Desktop\PHP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PHPH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35" cy="332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A8" w:rsidRDefault="004D5AA8" w:rsidP="005117AD">
      <w:pPr>
        <w:spacing w:line="240" w:lineRule="auto"/>
        <w:ind w:left="-630" w:right="-450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ab/>
      </w:r>
    </w:p>
    <w:p w:rsidR="005117AD" w:rsidRDefault="005117AD" w:rsidP="005117AD">
      <w:pPr>
        <w:spacing w:line="240" w:lineRule="auto"/>
        <w:ind w:left="-630" w:right="-450"/>
        <w:rPr>
          <w:rFonts w:cstheme="minorHAnsi"/>
          <w:b/>
          <w:sz w:val="26"/>
          <w:szCs w:val="26"/>
        </w:rPr>
      </w:pPr>
    </w:p>
    <w:p w:rsidR="005117AD" w:rsidRDefault="005117AD" w:rsidP="005117AD">
      <w:pPr>
        <w:spacing w:line="240" w:lineRule="auto"/>
        <w:ind w:left="-630" w:right="-450"/>
        <w:rPr>
          <w:rFonts w:cstheme="minorHAnsi"/>
          <w:b/>
          <w:sz w:val="26"/>
          <w:szCs w:val="26"/>
        </w:rPr>
      </w:pPr>
    </w:p>
    <w:p w:rsidR="005117AD" w:rsidRDefault="005117AD" w:rsidP="005117AD">
      <w:pPr>
        <w:spacing w:line="240" w:lineRule="auto"/>
        <w:ind w:left="-630" w:right="-450"/>
        <w:rPr>
          <w:rFonts w:cstheme="minorHAnsi"/>
          <w:b/>
          <w:sz w:val="26"/>
          <w:szCs w:val="26"/>
        </w:rPr>
      </w:pPr>
    </w:p>
    <w:p w:rsidR="004D5AA8" w:rsidRDefault="004D5AA8" w:rsidP="004D5AA8">
      <w:pPr>
        <w:pBdr>
          <w:bottom w:val="single" w:sz="6" w:space="1" w:color="auto"/>
        </w:pBdr>
        <w:spacing w:line="240" w:lineRule="auto"/>
        <w:ind w:left="-630" w:right="-450"/>
        <w:rPr>
          <w:rFonts w:cstheme="minorHAnsi"/>
          <w:b/>
          <w:sz w:val="26"/>
          <w:szCs w:val="26"/>
        </w:rPr>
      </w:pPr>
    </w:p>
    <w:p w:rsidR="008D3F75" w:rsidRPr="008D3F75" w:rsidRDefault="004D5AA8" w:rsidP="00092E5E">
      <w:pPr>
        <w:spacing w:line="240" w:lineRule="auto"/>
        <w:ind w:left="-630" w:right="-450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Pakistan Institute of Rehabilitation Sciences (PIRS), Isra University, Islamabad Campus,       Lehtrar Road, Farash Town II, Islamabad.</w:t>
      </w:r>
    </w:p>
    <w:sectPr w:rsidR="008D3F75" w:rsidRPr="008D3F75" w:rsidSect="00CD2C1E">
      <w:pgSz w:w="12240" w:h="15840"/>
      <w:pgMar w:top="1170" w:right="1440" w:bottom="90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F1D4F"/>
    <w:multiLevelType w:val="hybridMultilevel"/>
    <w:tmpl w:val="08C0FB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304596C"/>
    <w:multiLevelType w:val="hybridMultilevel"/>
    <w:tmpl w:val="5CB4FDB2"/>
    <w:lvl w:ilvl="0" w:tplc="31749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162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8CF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7E4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F20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54C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149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06B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2C0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compat/>
  <w:rsids>
    <w:rsidRoot w:val="003923DE"/>
    <w:rsid w:val="00092E5E"/>
    <w:rsid w:val="000C04DF"/>
    <w:rsid w:val="000C14B5"/>
    <w:rsid w:val="000F17E1"/>
    <w:rsid w:val="00147376"/>
    <w:rsid w:val="00157C5A"/>
    <w:rsid w:val="001611F5"/>
    <w:rsid w:val="001B1E8F"/>
    <w:rsid w:val="00215800"/>
    <w:rsid w:val="00233D7E"/>
    <w:rsid w:val="002A3CBD"/>
    <w:rsid w:val="002D3D5F"/>
    <w:rsid w:val="002F13CE"/>
    <w:rsid w:val="00326A72"/>
    <w:rsid w:val="003923DE"/>
    <w:rsid w:val="003B3A29"/>
    <w:rsid w:val="004D5AA8"/>
    <w:rsid w:val="005117AD"/>
    <w:rsid w:val="005257A8"/>
    <w:rsid w:val="00575A7F"/>
    <w:rsid w:val="00581A70"/>
    <w:rsid w:val="005D25F2"/>
    <w:rsid w:val="005F56B2"/>
    <w:rsid w:val="00612803"/>
    <w:rsid w:val="00625B4C"/>
    <w:rsid w:val="00665A9B"/>
    <w:rsid w:val="00677EF8"/>
    <w:rsid w:val="006C7B6F"/>
    <w:rsid w:val="00733D93"/>
    <w:rsid w:val="007949E3"/>
    <w:rsid w:val="007C4BA7"/>
    <w:rsid w:val="008366B1"/>
    <w:rsid w:val="00846D25"/>
    <w:rsid w:val="0087552E"/>
    <w:rsid w:val="008A01A0"/>
    <w:rsid w:val="008D3F75"/>
    <w:rsid w:val="008D65A5"/>
    <w:rsid w:val="00907A6B"/>
    <w:rsid w:val="00923FA0"/>
    <w:rsid w:val="00940204"/>
    <w:rsid w:val="00962AFC"/>
    <w:rsid w:val="0097329C"/>
    <w:rsid w:val="00996A9D"/>
    <w:rsid w:val="00A97A5E"/>
    <w:rsid w:val="00AA7CB9"/>
    <w:rsid w:val="00AF40E7"/>
    <w:rsid w:val="00B4545F"/>
    <w:rsid w:val="00B633E1"/>
    <w:rsid w:val="00B7223A"/>
    <w:rsid w:val="00B80CB2"/>
    <w:rsid w:val="00B84761"/>
    <w:rsid w:val="00BD194E"/>
    <w:rsid w:val="00BD2182"/>
    <w:rsid w:val="00C17F83"/>
    <w:rsid w:val="00C238FF"/>
    <w:rsid w:val="00CD2C1E"/>
    <w:rsid w:val="00D46153"/>
    <w:rsid w:val="00D97BA1"/>
    <w:rsid w:val="00DC21FB"/>
    <w:rsid w:val="00E40DD9"/>
    <w:rsid w:val="00E441DE"/>
    <w:rsid w:val="00EB2F35"/>
    <w:rsid w:val="00F23B72"/>
    <w:rsid w:val="00F47C54"/>
    <w:rsid w:val="00F6099A"/>
    <w:rsid w:val="00F64213"/>
    <w:rsid w:val="00F946F4"/>
    <w:rsid w:val="00FA44A9"/>
    <w:rsid w:val="00FB0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2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3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099A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C7B6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9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185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750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6534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D32E1-8CB4-47ED-AEC2-991F468F7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6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Raja</cp:lastModifiedBy>
  <cp:revision>39</cp:revision>
  <cp:lastPrinted>2015-12-11T04:57:00Z</cp:lastPrinted>
  <dcterms:created xsi:type="dcterms:W3CDTF">2015-12-16T03:22:00Z</dcterms:created>
  <dcterms:modified xsi:type="dcterms:W3CDTF">2016-03-30T05:18:00Z</dcterms:modified>
</cp:coreProperties>
</file>